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02" w:rsidRDefault="00120D02" w:rsidP="00120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D02" w:rsidRDefault="00120D02" w:rsidP="00120D02">
      <w:pPr>
        <w:widowControl w:val="0"/>
        <w:autoSpaceDE w:val="0"/>
        <w:autoSpaceDN w:val="0"/>
        <w:adjustRightInd w:val="0"/>
        <w:jc w:val="center"/>
      </w:pPr>
      <w:r>
        <w:t>PART 203</w:t>
      </w:r>
    </w:p>
    <w:p w:rsidR="00120D02" w:rsidRDefault="00120D02" w:rsidP="00120D02">
      <w:pPr>
        <w:widowControl w:val="0"/>
        <w:autoSpaceDE w:val="0"/>
        <w:autoSpaceDN w:val="0"/>
        <w:adjustRightInd w:val="0"/>
        <w:jc w:val="center"/>
      </w:pPr>
      <w:r>
        <w:t>INDEPENDENT CANDIDATE NOMINATIONS IN</w:t>
      </w:r>
    </w:p>
    <w:p w:rsidR="00120D02" w:rsidRDefault="00120D02" w:rsidP="00120D02">
      <w:pPr>
        <w:widowControl w:val="0"/>
        <w:autoSpaceDE w:val="0"/>
        <w:autoSpaceDN w:val="0"/>
        <w:adjustRightInd w:val="0"/>
        <w:jc w:val="center"/>
      </w:pPr>
      <w:r>
        <w:t>CERTAIN MUNICIPALITIES AND TOWNSHIPS</w:t>
      </w:r>
    </w:p>
    <w:p w:rsidR="00120D02" w:rsidRDefault="00120D02" w:rsidP="00120D02">
      <w:pPr>
        <w:widowControl w:val="0"/>
        <w:autoSpaceDE w:val="0"/>
        <w:autoSpaceDN w:val="0"/>
        <w:adjustRightInd w:val="0"/>
      </w:pPr>
    </w:p>
    <w:sectPr w:rsidR="00120D02" w:rsidSect="00120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D02"/>
    <w:rsid w:val="00120D02"/>
    <w:rsid w:val="004C78A3"/>
    <w:rsid w:val="005C3366"/>
    <w:rsid w:val="007B4234"/>
    <w:rsid w:val="00E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