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B2B" w:rsidRDefault="00025B2B" w:rsidP="00025B2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025B2B" w:rsidRDefault="00025B2B" w:rsidP="00FA4694">
      <w:pPr>
        <w:widowControl w:val="0"/>
        <w:autoSpaceDE w:val="0"/>
        <w:autoSpaceDN w:val="0"/>
        <w:adjustRightInd w:val="0"/>
        <w:ind w:left="1440" w:hanging="1440"/>
      </w:pPr>
      <w:r>
        <w:t>201.10</w:t>
      </w:r>
      <w:r>
        <w:tab/>
        <w:t xml:space="preserve">Filing Times at the Office of the State Board of Elections </w:t>
      </w:r>
    </w:p>
    <w:p w:rsidR="00025B2B" w:rsidRDefault="00025B2B" w:rsidP="00FA4694">
      <w:pPr>
        <w:widowControl w:val="0"/>
        <w:autoSpaceDE w:val="0"/>
        <w:autoSpaceDN w:val="0"/>
        <w:adjustRightInd w:val="0"/>
        <w:ind w:left="1440" w:hanging="1440"/>
      </w:pPr>
      <w:r>
        <w:t>201.20</w:t>
      </w:r>
      <w:r>
        <w:tab/>
        <w:t xml:space="preserve">Determination of Nominating Petition's Official Time of Filing </w:t>
      </w:r>
    </w:p>
    <w:p w:rsidR="00025B2B" w:rsidRDefault="00025B2B" w:rsidP="00FA4694">
      <w:pPr>
        <w:widowControl w:val="0"/>
        <w:autoSpaceDE w:val="0"/>
        <w:autoSpaceDN w:val="0"/>
        <w:adjustRightInd w:val="0"/>
        <w:ind w:left="1440" w:hanging="1440"/>
      </w:pPr>
      <w:r>
        <w:t>201.30</w:t>
      </w:r>
      <w:r>
        <w:tab/>
        <w:t xml:space="preserve">Filing Times for Objections and Withdrawals </w:t>
      </w:r>
    </w:p>
    <w:p w:rsidR="00025B2B" w:rsidRDefault="00025B2B" w:rsidP="00FA4694">
      <w:pPr>
        <w:widowControl w:val="0"/>
        <w:autoSpaceDE w:val="0"/>
        <w:autoSpaceDN w:val="0"/>
        <w:adjustRightInd w:val="0"/>
        <w:ind w:left="1440" w:hanging="1440"/>
      </w:pPr>
      <w:r>
        <w:t>201.40</w:t>
      </w:r>
      <w:r>
        <w:tab/>
        <w:t xml:space="preserve">Simultaneous Filings for the Same Office </w:t>
      </w:r>
      <w:r w:rsidR="00B02468">
        <w:t>–</w:t>
      </w:r>
      <w:r>
        <w:t xml:space="preserve"> Lottery </w:t>
      </w:r>
    </w:p>
    <w:sectPr w:rsidR="00025B2B" w:rsidSect="00025B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5B2B"/>
    <w:rsid w:val="000144DB"/>
    <w:rsid w:val="00025B2B"/>
    <w:rsid w:val="003D6C13"/>
    <w:rsid w:val="00400FE8"/>
    <w:rsid w:val="0056058B"/>
    <w:rsid w:val="00B02468"/>
    <w:rsid w:val="00FA469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