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7C" w:rsidRDefault="0008327C" w:rsidP="008B5E5E">
      <w:pPr>
        <w:rPr>
          <w:b/>
        </w:rPr>
      </w:pPr>
    </w:p>
    <w:p w:rsidR="0078791A" w:rsidRPr="0078791A" w:rsidRDefault="0078791A" w:rsidP="008B5E5E">
      <w:pPr>
        <w:rPr>
          <w:b/>
        </w:rPr>
      </w:pPr>
      <w:r w:rsidRPr="0078791A">
        <w:rPr>
          <w:b/>
        </w:rPr>
        <w:t>Section 150.10 Definitions</w:t>
      </w:r>
    </w:p>
    <w:p w:rsidR="00DE57D9" w:rsidRPr="0078791A" w:rsidRDefault="00DE57D9" w:rsidP="008B5E5E">
      <w:pPr>
        <w:rPr>
          <w:b/>
        </w:rPr>
      </w:pPr>
    </w:p>
    <w:p w:rsidR="0078791A" w:rsidRPr="0078791A" w:rsidRDefault="0078791A" w:rsidP="008B5E5E">
      <w:r w:rsidRPr="0078791A">
        <w:t xml:space="preserve">As used in this </w:t>
      </w:r>
      <w:r w:rsidR="00496B1E">
        <w:t>P</w:t>
      </w:r>
      <w:r w:rsidRPr="0078791A">
        <w:t>art, the following terms shall have the meanings specified:</w:t>
      </w:r>
    </w:p>
    <w:p w:rsidR="0078791A" w:rsidRPr="0078791A" w:rsidRDefault="0078791A" w:rsidP="008B5E5E"/>
    <w:p w:rsidR="0078791A" w:rsidRPr="0078791A" w:rsidRDefault="0078791A" w:rsidP="008B5E5E">
      <w:pPr>
        <w:ind w:left="1425"/>
      </w:pPr>
      <w:r w:rsidRPr="0078791A">
        <w:t xml:space="preserve">"Act" </w:t>
      </w:r>
      <w:r w:rsidR="002123C3">
        <w:t xml:space="preserve">or "HAVA" </w:t>
      </w:r>
      <w:r w:rsidRPr="0078791A">
        <w:t xml:space="preserve">means the Help America Vote Act </w:t>
      </w:r>
      <w:r w:rsidR="00496B1E">
        <w:t>(</w:t>
      </w:r>
      <w:r w:rsidRPr="0078791A">
        <w:t>Public Law 107-252</w:t>
      </w:r>
      <w:r w:rsidR="00496B1E">
        <w:t>; 42 USC 15301)</w:t>
      </w:r>
      <w:r w:rsidRPr="0078791A">
        <w:t xml:space="preserve"> and all amendments</w:t>
      </w:r>
      <w:r w:rsidR="00496B1E">
        <w:t>.</w:t>
      </w:r>
    </w:p>
    <w:p w:rsidR="0078791A" w:rsidRPr="0078791A" w:rsidRDefault="0078791A" w:rsidP="008B5E5E">
      <w:pPr>
        <w:ind w:left="1425"/>
      </w:pPr>
    </w:p>
    <w:p w:rsidR="0078791A" w:rsidRPr="0078791A" w:rsidRDefault="0078791A" w:rsidP="008B5E5E">
      <w:pPr>
        <w:ind w:left="1425"/>
      </w:pPr>
      <w:r w:rsidRPr="0078791A">
        <w:t>"Board" means the State Board of Elections</w:t>
      </w:r>
      <w:r w:rsidR="00496B1E">
        <w:t>.</w:t>
      </w:r>
    </w:p>
    <w:p w:rsidR="0078791A" w:rsidRPr="0078791A" w:rsidRDefault="0078791A" w:rsidP="008B5E5E">
      <w:pPr>
        <w:ind w:left="1425"/>
      </w:pPr>
    </w:p>
    <w:p w:rsidR="0078791A" w:rsidRPr="0078791A" w:rsidRDefault="0078791A" w:rsidP="008B5E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25"/>
      </w:pPr>
      <w:r w:rsidRPr="0078791A">
        <w:t>"Complainant" means a party initiating a proceeding under the Act by the filing of a complaint</w:t>
      </w:r>
      <w:r w:rsidR="00496B1E">
        <w:t>.</w:t>
      </w:r>
    </w:p>
    <w:p w:rsidR="0078791A" w:rsidRPr="0078791A" w:rsidRDefault="0078791A" w:rsidP="008B5E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25"/>
      </w:pPr>
    </w:p>
    <w:p w:rsidR="0078791A" w:rsidRPr="0078791A" w:rsidRDefault="0078791A" w:rsidP="008B5E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25"/>
      </w:pPr>
      <w:r w:rsidRPr="0078791A">
        <w:t>"Election Authority" means the county clerk in all counties that do not have a county board of election commissioners, the county board of election commissioners in those counties that have adopted the provisions of Article 6A of the Election Code and the city board of election commissioners in those cities that have adopted the provisions of Article 6 of the Election Code.</w:t>
      </w:r>
    </w:p>
    <w:p w:rsidR="0078791A" w:rsidRPr="0078791A" w:rsidRDefault="0078791A" w:rsidP="008B5E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25"/>
      </w:pPr>
    </w:p>
    <w:p w:rsidR="008B5E5E" w:rsidRPr="0078791A" w:rsidRDefault="008B5E5E" w:rsidP="008B5E5E">
      <w:pPr>
        <w:ind w:left="1425"/>
      </w:pPr>
      <w:r w:rsidRPr="0078791A">
        <w:t>"</w:t>
      </w:r>
      <w:r>
        <w:t xml:space="preserve">Election </w:t>
      </w:r>
      <w:r w:rsidRPr="0078791A">
        <w:t xml:space="preserve">Code" means the Illinois Election Code </w:t>
      </w:r>
      <w:r>
        <w:t>[10 ILCS 5].</w:t>
      </w:r>
    </w:p>
    <w:p w:rsidR="008B5E5E" w:rsidRPr="0078791A" w:rsidRDefault="008B5E5E" w:rsidP="008B5E5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25"/>
        <w:jc w:val="both"/>
      </w:pPr>
    </w:p>
    <w:p w:rsidR="0078791A" w:rsidRPr="0078791A" w:rsidRDefault="0078791A" w:rsidP="008B5E5E">
      <w:pPr>
        <w:ind w:left="1425"/>
      </w:pPr>
      <w:r w:rsidRPr="0078791A">
        <w:t xml:space="preserve">"Federal Election" means any election in which candidates for federal office are scheduled to be elected or nominated. </w:t>
      </w:r>
      <w:r w:rsidR="001B4907">
        <w:t xml:space="preserve"> </w:t>
      </w:r>
      <w:r w:rsidRPr="0078791A">
        <w:t xml:space="preserve">For purposes of this </w:t>
      </w:r>
      <w:r w:rsidR="00496B1E">
        <w:t>definition</w:t>
      </w:r>
      <w:r w:rsidRPr="0078791A">
        <w:t xml:space="preserve">, federal offices are President and Vice President of the </w:t>
      </w:r>
      <w:smartTag w:uri="urn:schemas-microsoft-com:office:smarttags" w:element="country-region">
        <w:smartTag w:uri="urn:schemas-microsoft-com:office:smarttags" w:element="place">
          <w:r w:rsidRPr="0078791A">
            <w:t>United States</w:t>
          </w:r>
        </w:smartTag>
      </w:smartTag>
      <w:r w:rsidRPr="0078791A">
        <w:t>, United States Senator, Representative in the United States Congress, delegates and alternate delegates to the national nominating convention and candidates for the Presidential Preference Primary.</w:t>
      </w:r>
    </w:p>
    <w:p w:rsidR="0078791A" w:rsidRPr="0078791A" w:rsidRDefault="0078791A" w:rsidP="008B5E5E">
      <w:pPr>
        <w:ind w:left="1425"/>
        <w:jc w:val="both"/>
      </w:pPr>
    </w:p>
    <w:p w:rsidR="0078791A" w:rsidRPr="0078791A" w:rsidRDefault="0078791A" w:rsidP="008B5E5E">
      <w:pPr>
        <w:ind w:left="1425"/>
      </w:pPr>
      <w:r w:rsidRPr="0078791A">
        <w:t xml:space="preserve">"Hearing" means the </w:t>
      </w:r>
      <w:r w:rsidR="00496B1E">
        <w:t>h</w:t>
      </w:r>
      <w:r w:rsidRPr="0078791A">
        <w:t>earing held pursuant to Section 150.30(</w:t>
      </w:r>
      <w:r w:rsidR="008B5E5E">
        <w:t>c</w:t>
      </w:r>
      <w:r w:rsidRPr="0078791A">
        <w:t>).</w:t>
      </w:r>
    </w:p>
    <w:p w:rsidR="0078791A" w:rsidRPr="0078791A" w:rsidRDefault="0078791A" w:rsidP="008B5E5E">
      <w:pPr>
        <w:ind w:left="1425"/>
      </w:pPr>
    </w:p>
    <w:p w:rsidR="0078791A" w:rsidRDefault="0078791A" w:rsidP="008B5E5E">
      <w:pPr>
        <w:ind w:left="1425"/>
      </w:pPr>
      <w:r w:rsidRPr="0078791A">
        <w:t xml:space="preserve">"Respondent" means </w:t>
      </w:r>
      <w:r w:rsidR="00A53F08">
        <w:t xml:space="preserve">an Election Authority, the State Board of Elections, or any other </w:t>
      </w:r>
      <w:r w:rsidRPr="0078791A">
        <w:t>entity subject to the provisions of Title III of HAVA against whom a complaint is filed.</w:t>
      </w:r>
    </w:p>
    <w:p w:rsidR="008B6237" w:rsidRDefault="008B6237" w:rsidP="008B5E5E">
      <w:pPr>
        <w:ind w:left="1425"/>
      </w:pPr>
    </w:p>
    <w:p w:rsidR="008B6237" w:rsidRPr="0078791A" w:rsidRDefault="008B6237" w:rsidP="008B6237">
      <w:pPr>
        <w:ind w:left="720"/>
      </w:pPr>
      <w:r>
        <w:t xml:space="preserve">(Source:  Amended at </w:t>
      </w:r>
      <w:r w:rsidR="00DE5F8F">
        <w:t>40</w:t>
      </w:r>
      <w:r>
        <w:t xml:space="preserve"> Ill. Reg. </w:t>
      </w:r>
      <w:r w:rsidR="001A3E99">
        <w:t>1953</w:t>
      </w:r>
      <w:bookmarkStart w:id="0" w:name="_GoBack"/>
      <w:bookmarkEnd w:id="0"/>
      <w:r>
        <w:t xml:space="preserve">, effective </w:t>
      </w:r>
      <w:r w:rsidR="00A3545F">
        <w:t>January 5, 2016</w:t>
      </w:r>
      <w:r>
        <w:t>)</w:t>
      </w:r>
    </w:p>
    <w:sectPr w:rsidR="008B6237" w:rsidRPr="0078791A" w:rsidSect="008B5E5E">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FD" w:rsidRDefault="005459EF">
      <w:r>
        <w:separator/>
      </w:r>
    </w:p>
  </w:endnote>
  <w:endnote w:type="continuationSeparator" w:id="0">
    <w:p w:rsidR="003938FD" w:rsidRDefault="0054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FD" w:rsidRDefault="005459EF">
      <w:r>
        <w:separator/>
      </w:r>
    </w:p>
  </w:footnote>
  <w:footnote w:type="continuationSeparator" w:id="0">
    <w:p w:rsidR="003938FD" w:rsidRDefault="00545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327C"/>
    <w:rsid w:val="000B4143"/>
    <w:rsid w:val="000D225F"/>
    <w:rsid w:val="0014640C"/>
    <w:rsid w:val="00150267"/>
    <w:rsid w:val="00184440"/>
    <w:rsid w:val="001A3E99"/>
    <w:rsid w:val="001B4907"/>
    <w:rsid w:val="001C7D95"/>
    <w:rsid w:val="001E3074"/>
    <w:rsid w:val="002123C3"/>
    <w:rsid w:val="00225354"/>
    <w:rsid w:val="002524EC"/>
    <w:rsid w:val="002A643F"/>
    <w:rsid w:val="00337CEB"/>
    <w:rsid w:val="00367A2E"/>
    <w:rsid w:val="003938FD"/>
    <w:rsid w:val="003951B7"/>
    <w:rsid w:val="003F3A28"/>
    <w:rsid w:val="003F5FD7"/>
    <w:rsid w:val="00431CFE"/>
    <w:rsid w:val="004461A1"/>
    <w:rsid w:val="00496B1E"/>
    <w:rsid w:val="004D5CD6"/>
    <w:rsid w:val="004D73D3"/>
    <w:rsid w:val="005001C5"/>
    <w:rsid w:val="0052308E"/>
    <w:rsid w:val="00530BE1"/>
    <w:rsid w:val="00542E97"/>
    <w:rsid w:val="005459EF"/>
    <w:rsid w:val="0056157E"/>
    <w:rsid w:val="0056501E"/>
    <w:rsid w:val="005F4571"/>
    <w:rsid w:val="006A2114"/>
    <w:rsid w:val="006C638D"/>
    <w:rsid w:val="006D5961"/>
    <w:rsid w:val="006F78C1"/>
    <w:rsid w:val="00780733"/>
    <w:rsid w:val="0078791A"/>
    <w:rsid w:val="007C14B2"/>
    <w:rsid w:val="007E6D80"/>
    <w:rsid w:val="00801D20"/>
    <w:rsid w:val="00825C45"/>
    <w:rsid w:val="008271B1"/>
    <w:rsid w:val="00837F88"/>
    <w:rsid w:val="0084781C"/>
    <w:rsid w:val="008B4361"/>
    <w:rsid w:val="008B5E5E"/>
    <w:rsid w:val="008B6237"/>
    <w:rsid w:val="008D4EA0"/>
    <w:rsid w:val="00935A8C"/>
    <w:rsid w:val="009375CB"/>
    <w:rsid w:val="0098276C"/>
    <w:rsid w:val="009C4011"/>
    <w:rsid w:val="009C4FD4"/>
    <w:rsid w:val="00A174BB"/>
    <w:rsid w:val="00A2265D"/>
    <w:rsid w:val="00A3545F"/>
    <w:rsid w:val="00A414BC"/>
    <w:rsid w:val="00A53F08"/>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08C9"/>
    <w:rsid w:val="00C4537A"/>
    <w:rsid w:val="00C94794"/>
    <w:rsid w:val="00CC13F9"/>
    <w:rsid w:val="00CD3723"/>
    <w:rsid w:val="00D2075D"/>
    <w:rsid w:val="00D24ED9"/>
    <w:rsid w:val="00D55B37"/>
    <w:rsid w:val="00D62188"/>
    <w:rsid w:val="00D718C3"/>
    <w:rsid w:val="00D735B8"/>
    <w:rsid w:val="00D93C67"/>
    <w:rsid w:val="00DE57D9"/>
    <w:rsid w:val="00DE5F8F"/>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0423D9E-2433-448C-BFFA-CEBBFCDB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12336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5</cp:revision>
  <dcterms:created xsi:type="dcterms:W3CDTF">2015-12-08T20:22:00Z</dcterms:created>
  <dcterms:modified xsi:type="dcterms:W3CDTF">2016-01-29T21:26:00Z</dcterms:modified>
</cp:coreProperties>
</file>