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77" w:rsidRDefault="00FB6C77" w:rsidP="00FB6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C77" w:rsidRDefault="00FB6C77" w:rsidP="00FB6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125.320  Initiation of Hearing</w:t>
      </w:r>
      <w:r>
        <w:t xml:space="preserve"> </w:t>
      </w:r>
    </w:p>
    <w:p w:rsidR="00FB6C77" w:rsidRDefault="00FB6C77" w:rsidP="00FB6C77">
      <w:pPr>
        <w:widowControl w:val="0"/>
        <w:autoSpaceDE w:val="0"/>
        <w:autoSpaceDN w:val="0"/>
        <w:adjustRightInd w:val="0"/>
      </w:pP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Hearings conducted pursuant to Subpart C shall be initiated once the Board has determined that a complaint alleging a violation of Article 9 has been filed upon justifiable grounds and further determines that a hearing is necessary under Section 125.262(a). </w:t>
      </w: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Hearings may also be initiated when, in the exercise of its discretion, the Board determines there are reasonable grounds to believe that a violation of any other election law may have occurred. </w:t>
      </w: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may determine that any adjudicative hearing shall be held before the Board.  In the absence of that determination, an adjudicative hearing shall be conducted by a Hearing Officer. </w:t>
      </w: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hearing before the Board shall be conducted in the same manner as provided for the calling and conduct of hearings by a Hearing Officer, except that, after the conclusion of a hearing</w:t>
      </w:r>
      <w:r w:rsidR="00FD5BB5">
        <w:t>,</w:t>
      </w:r>
      <w:r>
        <w:t xml:space="preserve"> the Board shall issue its final order without the necessity of written comment from the General Counsel. </w:t>
      </w:r>
    </w:p>
    <w:p w:rsidR="00FB6C77" w:rsidRDefault="00FB6C77" w:rsidP="00FB6C77">
      <w:pPr>
        <w:widowControl w:val="0"/>
        <w:autoSpaceDE w:val="0"/>
        <w:autoSpaceDN w:val="0"/>
        <w:adjustRightInd w:val="0"/>
        <w:ind w:left="1440" w:hanging="720"/>
      </w:pPr>
    </w:p>
    <w:p w:rsidR="00FB6C77" w:rsidRPr="00D55B37" w:rsidRDefault="00FB6C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46924">
        <w:t>5</w:t>
      </w:r>
      <w:r>
        <w:t xml:space="preserve"> I</w:t>
      </w:r>
      <w:r w:rsidRPr="00D55B37">
        <w:t xml:space="preserve">ll. Reg. </w:t>
      </w:r>
      <w:r w:rsidR="005211BC">
        <w:t>2351</w:t>
      </w:r>
      <w:r w:rsidRPr="00D55B37">
        <w:t xml:space="preserve">, effective </w:t>
      </w:r>
      <w:r w:rsidR="005211BC">
        <w:t>February 4, 2011</w:t>
      </w:r>
      <w:r w:rsidRPr="00D55B37">
        <w:t>)</w:t>
      </w:r>
    </w:p>
    <w:sectPr w:rsidR="00FB6C7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F6" w:rsidRDefault="009020F6">
      <w:r>
        <w:separator/>
      </w:r>
    </w:p>
  </w:endnote>
  <w:endnote w:type="continuationSeparator" w:id="0">
    <w:p w:rsidR="009020F6" w:rsidRDefault="009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F6" w:rsidRDefault="009020F6">
      <w:r>
        <w:separator/>
      </w:r>
    </w:p>
  </w:footnote>
  <w:footnote w:type="continuationSeparator" w:id="0">
    <w:p w:rsidR="009020F6" w:rsidRDefault="0090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B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B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0F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92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17F3A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3E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193"/>
    <w:rsid w:val="00BD0ED2"/>
    <w:rsid w:val="00BD5933"/>
    <w:rsid w:val="00BE03CA"/>
    <w:rsid w:val="00BE40A3"/>
    <w:rsid w:val="00BF2353"/>
    <w:rsid w:val="00BF25C2"/>
    <w:rsid w:val="00BF3913"/>
    <w:rsid w:val="00BF4B98"/>
    <w:rsid w:val="00BF5AAE"/>
    <w:rsid w:val="00BF5AE7"/>
    <w:rsid w:val="00BF78FB"/>
    <w:rsid w:val="00C05E6D"/>
    <w:rsid w:val="00C06028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679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3B2"/>
    <w:rsid w:val="00FA186E"/>
    <w:rsid w:val="00FA19DB"/>
    <w:rsid w:val="00FB1274"/>
    <w:rsid w:val="00FB6C77"/>
    <w:rsid w:val="00FB6CE4"/>
    <w:rsid w:val="00FC18E5"/>
    <w:rsid w:val="00FC2BF7"/>
    <w:rsid w:val="00FC3252"/>
    <w:rsid w:val="00FC34CE"/>
    <w:rsid w:val="00FC7A26"/>
    <w:rsid w:val="00FD25DA"/>
    <w:rsid w:val="00FD38AB"/>
    <w:rsid w:val="00FD5BB5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