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58" w:rsidRDefault="00B62958" w:rsidP="00B62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958" w:rsidRDefault="00B62958" w:rsidP="00B62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125.310  Applicability</w:t>
      </w:r>
      <w:r>
        <w:t xml:space="preserve"> </w:t>
      </w:r>
    </w:p>
    <w:p w:rsidR="00B62958" w:rsidRDefault="00B62958" w:rsidP="00B62958">
      <w:pPr>
        <w:widowControl w:val="0"/>
        <w:autoSpaceDE w:val="0"/>
        <w:autoSpaceDN w:val="0"/>
        <w:adjustRightInd w:val="0"/>
      </w:pPr>
    </w:p>
    <w:p w:rsidR="00B62958" w:rsidRDefault="008B7886" w:rsidP="00B62958">
      <w:pPr>
        <w:widowControl w:val="0"/>
        <w:autoSpaceDE w:val="0"/>
        <w:autoSpaceDN w:val="0"/>
        <w:adjustRightInd w:val="0"/>
      </w:pPr>
      <w:r>
        <w:t>This</w:t>
      </w:r>
      <w:r w:rsidR="00B62958">
        <w:t xml:space="preserve"> Subpart </w:t>
      </w:r>
      <w:r>
        <w:t>applies</w:t>
      </w:r>
      <w:r w:rsidR="00B62958">
        <w:t xml:space="preserve"> to all public adjudicative hearings ordered by the Board. </w:t>
      </w:r>
    </w:p>
    <w:p w:rsidR="001C71C2" w:rsidRDefault="001C71C2" w:rsidP="00573770"/>
    <w:p w:rsidR="00B62958" w:rsidRPr="00D55B37" w:rsidRDefault="00B6295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06542">
        <w:t>5</w:t>
      </w:r>
      <w:r>
        <w:t xml:space="preserve"> I</w:t>
      </w:r>
      <w:r w:rsidRPr="00D55B37">
        <w:t xml:space="preserve">ll. Reg. </w:t>
      </w:r>
      <w:r w:rsidR="00CD504D">
        <w:t>2351</w:t>
      </w:r>
      <w:r w:rsidRPr="00D55B37">
        <w:t xml:space="preserve">, effective </w:t>
      </w:r>
      <w:r w:rsidR="00CD504D">
        <w:t>February 4, 2011</w:t>
      </w:r>
      <w:r w:rsidRPr="00D55B37">
        <w:t>)</w:t>
      </w:r>
    </w:p>
    <w:sectPr w:rsidR="00B62958" w:rsidRPr="00D55B37" w:rsidSect="00F65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25" w:rsidRDefault="00B37625">
      <w:r>
        <w:separator/>
      </w:r>
    </w:p>
  </w:endnote>
  <w:endnote w:type="continuationSeparator" w:id="0">
    <w:p w:rsidR="00B37625" w:rsidRDefault="00B3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25" w:rsidRDefault="00B37625">
      <w:r>
        <w:separator/>
      </w:r>
    </w:p>
  </w:footnote>
  <w:footnote w:type="continuationSeparator" w:id="0">
    <w:p w:rsidR="00B37625" w:rsidRDefault="00B37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2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8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8B4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2E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886"/>
    <w:rsid w:val="008C1560"/>
    <w:rsid w:val="008C4FAF"/>
    <w:rsid w:val="008C5359"/>
    <w:rsid w:val="008D7182"/>
    <w:rsid w:val="008E68BC"/>
    <w:rsid w:val="008F2BEE"/>
    <w:rsid w:val="009053C8"/>
    <w:rsid w:val="00906542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625"/>
    <w:rsid w:val="00B420C1"/>
    <w:rsid w:val="00B4287F"/>
    <w:rsid w:val="00B44A11"/>
    <w:rsid w:val="00B516F7"/>
    <w:rsid w:val="00B530BA"/>
    <w:rsid w:val="00B557AA"/>
    <w:rsid w:val="00B620B6"/>
    <w:rsid w:val="00B62958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7C6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04D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68A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D6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9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9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