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39" w:rsidRDefault="00F61F39" w:rsidP="00F61F39">
      <w:pPr>
        <w:widowControl w:val="0"/>
        <w:autoSpaceDE w:val="0"/>
        <w:autoSpaceDN w:val="0"/>
        <w:adjustRightInd w:val="0"/>
      </w:pPr>
    </w:p>
    <w:p w:rsidR="00F61F39" w:rsidRDefault="00F61F39" w:rsidP="00F61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125.253  Responsibilities of the General Counsel</w:t>
      </w:r>
      <w:r>
        <w:t xml:space="preserve"> </w:t>
      </w:r>
    </w:p>
    <w:p w:rsidR="00F61F39" w:rsidRDefault="00F61F39" w:rsidP="00F61F39">
      <w:pPr>
        <w:widowControl w:val="0"/>
        <w:autoSpaceDE w:val="0"/>
        <w:autoSpaceDN w:val="0"/>
        <w:adjustRightInd w:val="0"/>
      </w:pPr>
    </w:p>
    <w:p w:rsidR="00F61F39" w:rsidRDefault="00F61F39" w:rsidP="00F61F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copy of the recommendation of the Hearing Officer, the General Counsel shall: </w:t>
      </w: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the </w:t>
      </w:r>
      <w:r w:rsidR="007B043B">
        <w:t>recommendation</w:t>
      </w:r>
      <w:r>
        <w:t xml:space="preserve"> for questions of law and evidence; </w:t>
      </w: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Offer remarks and recommendations on all matters of law noted in the </w:t>
      </w:r>
      <w:r w:rsidR="007B043B">
        <w:t>recommendation</w:t>
      </w:r>
      <w:r>
        <w:t xml:space="preserve">; </w:t>
      </w: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8370D">
        <w:t>Comment upon matters of evidence when that</w:t>
      </w:r>
      <w:r>
        <w:t xml:space="preserve"> comment would assist the Board in understanding the recommendation of the Hearing Officer, or the recommendation is against the manifest weight of the evidence or otherwise subject to dispute; and </w:t>
      </w: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</w:p>
    <w:p w:rsidR="00F61F39" w:rsidRDefault="00F61F39" w:rsidP="00F61F3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Transmit remarks and recommendations to the Board in accordance with the time constraints stated in </w:t>
      </w:r>
      <w:r w:rsidR="00417803">
        <w:t xml:space="preserve">Code </w:t>
      </w:r>
      <w:r>
        <w:t xml:space="preserve">Section 9-21. </w:t>
      </w:r>
    </w:p>
    <w:p w:rsidR="00F61F39" w:rsidRDefault="00F61F39" w:rsidP="00F61F39">
      <w:pPr>
        <w:widowControl w:val="0"/>
        <w:autoSpaceDE w:val="0"/>
        <w:autoSpaceDN w:val="0"/>
        <w:adjustRightInd w:val="0"/>
        <w:ind w:left="1440" w:hanging="720"/>
      </w:pPr>
    </w:p>
    <w:p w:rsidR="00F61F39" w:rsidRDefault="00F61F39" w:rsidP="00F61F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no question of law or fact requires the General Counsel's comment or recommendation, he or she shall so note without further remark. </w:t>
      </w:r>
    </w:p>
    <w:p w:rsidR="00F61F39" w:rsidRDefault="00F61F39" w:rsidP="00F61F39">
      <w:pPr>
        <w:widowControl w:val="0"/>
        <w:autoSpaceDE w:val="0"/>
        <w:autoSpaceDN w:val="0"/>
        <w:adjustRightInd w:val="0"/>
        <w:ind w:left="1440" w:hanging="720"/>
      </w:pPr>
    </w:p>
    <w:p w:rsidR="00F61F39" w:rsidRPr="00D55B37" w:rsidRDefault="007B043B">
      <w:pPr>
        <w:pStyle w:val="JCARSourceNote"/>
        <w:ind w:left="720"/>
      </w:pPr>
      <w:r>
        <w:t xml:space="preserve">(Source:  Amended at 42 Ill. Reg. </w:t>
      </w:r>
      <w:r w:rsidR="00B05C5B">
        <w:t>5004</w:t>
      </w:r>
      <w:r>
        <w:t xml:space="preserve">, effective </w:t>
      </w:r>
      <w:bookmarkStart w:id="0" w:name="_GoBack"/>
      <w:r w:rsidR="00B05C5B">
        <w:t>February 28, 2018</w:t>
      </w:r>
      <w:bookmarkEnd w:id="0"/>
      <w:r>
        <w:t>)</w:t>
      </w:r>
    </w:p>
    <w:sectPr w:rsidR="00F61F39" w:rsidRPr="00D55B37" w:rsidSect="004F3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19" w:rsidRDefault="00DE7919">
      <w:r>
        <w:separator/>
      </w:r>
    </w:p>
  </w:endnote>
  <w:endnote w:type="continuationSeparator" w:id="0">
    <w:p w:rsidR="00DE7919" w:rsidRDefault="00DE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19" w:rsidRDefault="00DE7919">
      <w:r>
        <w:separator/>
      </w:r>
    </w:p>
  </w:footnote>
  <w:footnote w:type="continuationSeparator" w:id="0">
    <w:p w:rsidR="00DE7919" w:rsidRDefault="00DE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7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71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2F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80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80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AB8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45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43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79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E7A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373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C5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70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91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41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F39"/>
    <w:rsid w:val="00F6534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B4FF25-5BA7-4FE8-B39D-57A7200C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F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2018-01-31T17:57:00Z</dcterms:created>
  <dcterms:modified xsi:type="dcterms:W3CDTF">2018-03-14T15:27:00Z</dcterms:modified>
</cp:coreProperties>
</file>