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45" w:rsidRDefault="00221545" w:rsidP="00221545">
      <w:pPr>
        <w:widowControl w:val="0"/>
        <w:autoSpaceDE w:val="0"/>
        <w:autoSpaceDN w:val="0"/>
        <w:adjustRightInd w:val="0"/>
      </w:pPr>
      <w:bookmarkStart w:id="0" w:name="_GoBack"/>
      <w:bookmarkEnd w:id="0"/>
    </w:p>
    <w:p w:rsidR="00221545" w:rsidRDefault="00221545" w:rsidP="00221545">
      <w:pPr>
        <w:widowControl w:val="0"/>
        <w:autoSpaceDE w:val="0"/>
        <w:autoSpaceDN w:val="0"/>
        <w:adjustRightInd w:val="0"/>
      </w:pPr>
      <w:r>
        <w:rPr>
          <w:b/>
          <w:bCs/>
        </w:rPr>
        <w:t>Section 125.115  Consolidation and Severance of Claims:  Additional Parties</w:t>
      </w:r>
      <w:r>
        <w:t xml:space="preserve"> </w:t>
      </w:r>
    </w:p>
    <w:p w:rsidR="00221545" w:rsidRDefault="00221545" w:rsidP="00221545">
      <w:pPr>
        <w:widowControl w:val="0"/>
        <w:autoSpaceDE w:val="0"/>
        <w:autoSpaceDN w:val="0"/>
        <w:adjustRightInd w:val="0"/>
      </w:pPr>
    </w:p>
    <w:p w:rsidR="00221545" w:rsidRDefault="00221545" w:rsidP="00221545">
      <w:pPr>
        <w:widowControl w:val="0"/>
        <w:autoSpaceDE w:val="0"/>
        <w:autoSpaceDN w:val="0"/>
        <w:adjustRightInd w:val="0"/>
      </w:pPr>
      <w:r>
        <w:t xml:space="preserve">In the interest of convenience and expeditious and complete determination of claims, the Hearing Officer or the Board may consolidate or sever adjudicative claims involving any number of parties, and may order additional parties to be brought in pursuant to the provisions of Section 125.75(c). </w:t>
      </w:r>
    </w:p>
    <w:p w:rsidR="001C71C2" w:rsidRDefault="001C71C2" w:rsidP="00573770"/>
    <w:p w:rsidR="00221545" w:rsidRPr="00D55B37" w:rsidRDefault="00221545">
      <w:pPr>
        <w:pStyle w:val="JCARSourceNote"/>
        <w:ind w:left="720"/>
      </w:pPr>
      <w:r w:rsidRPr="00D55B37">
        <w:t xml:space="preserve">(Source:  </w:t>
      </w:r>
      <w:r>
        <w:t>Amended</w:t>
      </w:r>
      <w:r w:rsidRPr="00D55B37">
        <w:t xml:space="preserve"> at </w:t>
      </w:r>
      <w:r>
        <w:t>3</w:t>
      </w:r>
      <w:r w:rsidR="00075A34">
        <w:t>5</w:t>
      </w:r>
      <w:r>
        <w:t xml:space="preserve"> I</w:t>
      </w:r>
      <w:r w:rsidRPr="00D55B37">
        <w:t xml:space="preserve">ll. Reg. </w:t>
      </w:r>
      <w:r w:rsidR="00C072B3">
        <w:t>2351</w:t>
      </w:r>
      <w:r w:rsidRPr="00D55B37">
        <w:t xml:space="preserve">, effective </w:t>
      </w:r>
      <w:r w:rsidR="00C072B3">
        <w:t>February 4, 2011</w:t>
      </w:r>
      <w:r w:rsidRPr="00D55B37">
        <w:t>)</w:t>
      </w:r>
    </w:p>
    <w:sectPr w:rsidR="0022154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A1C" w:rsidRDefault="001F5A1C">
      <w:r>
        <w:separator/>
      </w:r>
    </w:p>
  </w:endnote>
  <w:endnote w:type="continuationSeparator" w:id="0">
    <w:p w:rsidR="001F5A1C" w:rsidRDefault="001F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A1C" w:rsidRDefault="001F5A1C">
      <w:r>
        <w:separator/>
      </w:r>
    </w:p>
  </w:footnote>
  <w:footnote w:type="continuationSeparator" w:id="0">
    <w:p w:rsidR="001F5A1C" w:rsidRDefault="001F5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25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A34"/>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A4F"/>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A1C"/>
    <w:rsid w:val="002015E7"/>
    <w:rsid w:val="002047E2"/>
    <w:rsid w:val="00207D79"/>
    <w:rsid w:val="00212682"/>
    <w:rsid w:val="002133B1"/>
    <w:rsid w:val="00213BC5"/>
    <w:rsid w:val="00217ADC"/>
    <w:rsid w:val="0022052A"/>
    <w:rsid w:val="002209C0"/>
    <w:rsid w:val="00220B91"/>
    <w:rsid w:val="0022154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019"/>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3E7"/>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AFB"/>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252"/>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72B3"/>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B26"/>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62253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