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7FA" w:rsidRDefault="00FE67FA" w:rsidP="00FE67F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E67FA" w:rsidRDefault="00FE67FA" w:rsidP="00FE67FA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3050.90  State Mandates Act Exemption</w:t>
      </w:r>
      <w:r>
        <w:t xml:space="preserve"> </w:t>
      </w:r>
    </w:p>
    <w:p w:rsidR="00FE67FA" w:rsidRDefault="00FE67FA" w:rsidP="00FE67FA">
      <w:pPr>
        <w:widowControl w:val="0"/>
        <w:autoSpaceDE w:val="0"/>
        <w:autoSpaceDN w:val="0"/>
        <w:adjustRightInd w:val="0"/>
      </w:pPr>
    </w:p>
    <w:p w:rsidR="00FE67FA" w:rsidRDefault="00FE67FA" w:rsidP="00FE67FA">
      <w:pPr>
        <w:widowControl w:val="0"/>
        <w:autoSpaceDE w:val="0"/>
        <w:autoSpaceDN w:val="0"/>
        <w:adjustRightInd w:val="0"/>
      </w:pPr>
      <w:r>
        <w:t xml:space="preserve">No reimbursement is required by the State for the implementation of any mandate created by this Part as provided in Section 8.25 of the State Mandates Act [30 ILCS 805/8.25]. </w:t>
      </w:r>
    </w:p>
    <w:sectPr w:rsidR="00FE67FA" w:rsidSect="00FE67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67FA"/>
    <w:rsid w:val="005C3366"/>
    <w:rsid w:val="00672393"/>
    <w:rsid w:val="007F4989"/>
    <w:rsid w:val="00D94A14"/>
    <w:rsid w:val="00FE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3050</vt:lpstr>
    </vt:vector>
  </TitlesOfParts>
  <Company>state of illinois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3050</dc:title>
  <dc:subject/>
  <dc:creator>Illinois General Assembly</dc:creator>
  <cp:keywords/>
  <dc:description/>
  <cp:lastModifiedBy>Roberts, John</cp:lastModifiedBy>
  <cp:revision>3</cp:revision>
  <dcterms:created xsi:type="dcterms:W3CDTF">2012-06-22T01:36:00Z</dcterms:created>
  <dcterms:modified xsi:type="dcterms:W3CDTF">2012-06-22T01:36:00Z</dcterms:modified>
</cp:coreProperties>
</file>