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188" w:rsidRPr="00AC7850" w:rsidRDefault="004C2188" w:rsidP="004C2188">
      <w:pPr>
        <w:rPr>
          <w:sz w:val="24"/>
          <w:szCs w:val="24"/>
        </w:rPr>
      </w:pPr>
    </w:p>
    <w:p w:rsidR="004C2188" w:rsidRPr="00AC7850" w:rsidRDefault="004C2188" w:rsidP="004C2188">
      <w:pPr>
        <w:rPr>
          <w:b/>
          <w:sz w:val="24"/>
          <w:szCs w:val="24"/>
        </w:rPr>
      </w:pPr>
      <w:r w:rsidRPr="00AC7850">
        <w:rPr>
          <w:b/>
          <w:sz w:val="24"/>
          <w:szCs w:val="24"/>
        </w:rPr>
        <w:t>Section 3035.260</w:t>
      </w:r>
      <w:r>
        <w:rPr>
          <w:b/>
          <w:sz w:val="24"/>
          <w:szCs w:val="24"/>
        </w:rPr>
        <w:t xml:space="preserve"> </w:t>
      </w:r>
      <w:r w:rsidRPr="00AC7850">
        <w:rPr>
          <w:b/>
          <w:sz w:val="24"/>
          <w:szCs w:val="24"/>
        </w:rPr>
        <w:t xml:space="preserve"> Fiscal Procedures </w:t>
      </w:r>
    </w:p>
    <w:p w:rsidR="004C2188" w:rsidRDefault="004C2188" w:rsidP="004C2188">
      <w:pPr>
        <w:rPr>
          <w:sz w:val="24"/>
          <w:szCs w:val="24"/>
        </w:rPr>
      </w:pPr>
    </w:p>
    <w:p w:rsidR="004241CF" w:rsidRDefault="004241CF" w:rsidP="004C2188">
      <w:pPr>
        <w:rPr>
          <w:sz w:val="24"/>
          <w:szCs w:val="24"/>
        </w:rPr>
      </w:pPr>
      <w:r>
        <w:rPr>
          <w:sz w:val="24"/>
          <w:szCs w:val="24"/>
        </w:rPr>
        <w:t>The literacy grant recipient shall follow the conditions stipulated in Section 3035.140 of this Part.</w:t>
      </w:r>
    </w:p>
    <w:p w:rsidR="004241CF" w:rsidRPr="00AC7850" w:rsidRDefault="004241CF" w:rsidP="004C2188">
      <w:pPr>
        <w:rPr>
          <w:sz w:val="24"/>
          <w:szCs w:val="24"/>
        </w:rPr>
      </w:pPr>
    </w:p>
    <w:p w:rsidR="004C2188" w:rsidRPr="00057F59" w:rsidRDefault="0017516C" w:rsidP="00057F59">
      <w:pPr>
        <w:ind w:left="720"/>
        <w:rPr>
          <w:sz w:val="24"/>
          <w:szCs w:val="24"/>
        </w:rPr>
      </w:pPr>
      <w:r w:rsidRPr="00057F59">
        <w:rPr>
          <w:sz w:val="24"/>
          <w:szCs w:val="24"/>
        </w:rPr>
        <w:t xml:space="preserve">(Source:  Amended at 37 Ill. Reg. </w:t>
      </w:r>
      <w:r w:rsidR="0035499F">
        <w:rPr>
          <w:sz w:val="24"/>
          <w:szCs w:val="24"/>
        </w:rPr>
        <w:t>4348</w:t>
      </w:r>
      <w:r w:rsidRPr="00057F59">
        <w:rPr>
          <w:sz w:val="24"/>
          <w:szCs w:val="24"/>
        </w:rPr>
        <w:t xml:space="preserve">, effective </w:t>
      </w:r>
      <w:bookmarkStart w:id="0" w:name="_GoBack"/>
      <w:r w:rsidR="0035499F">
        <w:rPr>
          <w:sz w:val="24"/>
          <w:szCs w:val="24"/>
        </w:rPr>
        <w:t>March 19, 2013</w:t>
      </w:r>
      <w:bookmarkEnd w:id="0"/>
      <w:r w:rsidRPr="00057F59">
        <w:rPr>
          <w:sz w:val="24"/>
          <w:szCs w:val="24"/>
        </w:rPr>
        <w:t>)</w:t>
      </w:r>
    </w:p>
    <w:sectPr w:rsidR="004C2188" w:rsidRPr="00057F59" w:rsidSect="00A84EA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4A3" w:rsidRDefault="005844A3">
      <w:r>
        <w:separator/>
      </w:r>
    </w:p>
  </w:endnote>
  <w:endnote w:type="continuationSeparator" w:id="0">
    <w:p w:rsidR="005844A3" w:rsidRDefault="00584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4A3" w:rsidRDefault="005844A3">
      <w:r>
        <w:separator/>
      </w:r>
    </w:p>
  </w:footnote>
  <w:footnote w:type="continuationSeparator" w:id="0">
    <w:p w:rsidR="005844A3" w:rsidRDefault="005844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04FD"/>
    <w:rsid w:val="00001C59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7F59"/>
    <w:rsid w:val="000600E0"/>
    <w:rsid w:val="000604FD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516C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A6F"/>
    <w:rsid w:val="00323B50"/>
    <w:rsid w:val="00327B81"/>
    <w:rsid w:val="00337BB9"/>
    <w:rsid w:val="00337CEB"/>
    <w:rsid w:val="00350372"/>
    <w:rsid w:val="003547CB"/>
    <w:rsid w:val="0035499F"/>
    <w:rsid w:val="00356003"/>
    <w:rsid w:val="00367A2E"/>
    <w:rsid w:val="00374367"/>
    <w:rsid w:val="00374639"/>
    <w:rsid w:val="00375C58"/>
    <w:rsid w:val="003760AD"/>
    <w:rsid w:val="00377A55"/>
    <w:rsid w:val="00385640"/>
    <w:rsid w:val="0039357E"/>
    <w:rsid w:val="00393652"/>
    <w:rsid w:val="00394002"/>
    <w:rsid w:val="0039695D"/>
    <w:rsid w:val="003A4E0A"/>
    <w:rsid w:val="003A5E5C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41CF"/>
    <w:rsid w:val="00426A13"/>
    <w:rsid w:val="00426FC2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2188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46FD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44A3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3198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4A47"/>
    <w:rsid w:val="00717DBE"/>
    <w:rsid w:val="00720025"/>
    <w:rsid w:val="00727763"/>
    <w:rsid w:val="007278C5"/>
    <w:rsid w:val="00737469"/>
    <w:rsid w:val="00750400"/>
    <w:rsid w:val="0075235C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0C50"/>
    <w:rsid w:val="00801EF8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D622F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4EA4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2188"/>
    <w:pPr>
      <w:widowControl w:val="0"/>
      <w:autoSpaceDE w:val="0"/>
      <w:autoSpaceDN w:val="0"/>
      <w:adjustRightInd w:val="0"/>
    </w:pPr>
    <w:rPr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2188"/>
    <w:pPr>
      <w:widowControl w:val="0"/>
      <w:autoSpaceDE w:val="0"/>
      <w:autoSpaceDN w:val="0"/>
      <w:adjustRightInd w:val="0"/>
    </w:pPr>
    <w:rPr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King, Melissa A.</cp:lastModifiedBy>
  <cp:revision>4</cp:revision>
  <dcterms:created xsi:type="dcterms:W3CDTF">2013-02-19T21:35:00Z</dcterms:created>
  <dcterms:modified xsi:type="dcterms:W3CDTF">2013-03-28T21:01:00Z</dcterms:modified>
</cp:coreProperties>
</file>