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69" w:rsidRPr="00227769" w:rsidRDefault="00227769" w:rsidP="00227769"/>
    <w:p w:rsidR="001B1A70" w:rsidRPr="00227769" w:rsidRDefault="001B1A70" w:rsidP="00227769">
      <w:pPr>
        <w:rPr>
          <w:b/>
        </w:rPr>
      </w:pPr>
      <w:r w:rsidRPr="00227769">
        <w:rPr>
          <w:b/>
        </w:rPr>
        <w:t xml:space="preserve">Section 3030.460 </w:t>
      </w:r>
      <w:r w:rsidR="00227769" w:rsidRPr="00227769">
        <w:rPr>
          <w:b/>
        </w:rPr>
        <w:t xml:space="preserve"> </w:t>
      </w:r>
      <w:r w:rsidRPr="00227769">
        <w:rPr>
          <w:b/>
        </w:rPr>
        <w:t>Record of the Hearing</w:t>
      </w:r>
    </w:p>
    <w:p w:rsidR="001B1A70" w:rsidRPr="00227769" w:rsidRDefault="001B1A70" w:rsidP="00227769"/>
    <w:p w:rsidR="001B1A70" w:rsidRPr="00227769" w:rsidRDefault="001B1A70" w:rsidP="00227769">
      <w:r w:rsidRPr="00227769">
        <w:t>The record of the hearing shall include the following:</w:t>
      </w:r>
    </w:p>
    <w:p w:rsidR="001B1A70" w:rsidRPr="00227769" w:rsidRDefault="001B1A70" w:rsidP="00227769"/>
    <w:p w:rsidR="001B1A70" w:rsidRPr="00227769" w:rsidRDefault="00227769" w:rsidP="002272E8">
      <w:pPr>
        <w:ind w:left="1440" w:hanging="720"/>
      </w:pPr>
      <w:r>
        <w:t>a)</w:t>
      </w:r>
      <w:r>
        <w:tab/>
      </w:r>
      <w:r w:rsidR="001B1A70" w:rsidRPr="00227769">
        <w:t xml:space="preserve">All pleadings (including all notices and responses </w:t>
      </w:r>
      <w:r w:rsidR="002272E8">
        <w:t>to notices</w:t>
      </w:r>
      <w:r w:rsidR="001B1A70" w:rsidRPr="00227769">
        <w:t>), motions and rulings;</w:t>
      </w:r>
    </w:p>
    <w:p w:rsidR="001B1A70" w:rsidRPr="00227769" w:rsidRDefault="001B1A70" w:rsidP="00227769"/>
    <w:p w:rsidR="001B1A70" w:rsidRPr="00227769" w:rsidRDefault="00227769" w:rsidP="00227769">
      <w:pPr>
        <w:ind w:firstLine="720"/>
      </w:pPr>
      <w:r>
        <w:t>b)</w:t>
      </w:r>
      <w:r>
        <w:tab/>
      </w:r>
      <w:r w:rsidR="001B1A70" w:rsidRPr="00227769">
        <w:t>All evidence received;</w:t>
      </w:r>
    </w:p>
    <w:p w:rsidR="001B1A70" w:rsidRPr="00227769" w:rsidRDefault="001B1A70" w:rsidP="00227769"/>
    <w:p w:rsidR="001B1A70" w:rsidRPr="00227769" w:rsidRDefault="00227769" w:rsidP="00227769">
      <w:pPr>
        <w:ind w:firstLine="720"/>
      </w:pPr>
      <w:r>
        <w:t>c)</w:t>
      </w:r>
      <w:r>
        <w:tab/>
      </w:r>
      <w:r w:rsidR="001B1A70" w:rsidRPr="00227769">
        <w:t>A statement of matters officially noticed;</w:t>
      </w:r>
    </w:p>
    <w:p w:rsidR="001B1A70" w:rsidRPr="00227769" w:rsidRDefault="001B1A70" w:rsidP="00227769"/>
    <w:p w:rsidR="001B1A70" w:rsidRPr="00227769" w:rsidRDefault="00227769" w:rsidP="00227769">
      <w:pPr>
        <w:ind w:firstLine="720"/>
      </w:pPr>
      <w:r>
        <w:t>d)</w:t>
      </w:r>
      <w:r>
        <w:tab/>
      </w:r>
      <w:r w:rsidR="001B1A70" w:rsidRPr="00227769">
        <w:t>Any offer of proof, objection, and ruling thereon;</w:t>
      </w:r>
    </w:p>
    <w:p w:rsidR="001B1A70" w:rsidRPr="00227769" w:rsidRDefault="001B1A70" w:rsidP="00227769"/>
    <w:p w:rsidR="001B1A70" w:rsidRPr="00227769" w:rsidRDefault="00227769" w:rsidP="00227769">
      <w:pPr>
        <w:ind w:firstLine="720"/>
      </w:pPr>
      <w:r>
        <w:t>e)</w:t>
      </w:r>
      <w:r>
        <w:tab/>
      </w:r>
      <w:r w:rsidR="001B1A70" w:rsidRPr="00227769">
        <w:t>Any proposed finding and exception;</w:t>
      </w:r>
    </w:p>
    <w:p w:rsidR="001B1A70" w:rsidRPr="00227769" w:rsidRDefault="001B1A70" w:rsidP="00227769"/>
    <w:p w:rsidR="001B1A70" w:rsidRPr="00227769" w:rsidRDefault="00227769" w:rsidP="00227769">
      <w:pPr>
        <w:ind w:left="1440" w:hanging="720"/>
      </w:pPr>
      <w:r>
        <w:t>f)</w:t>
      </w:r>
      <w:r>
        <w:tab/>
      </w:r>
      <w:r w:rsidR="001B1A70" w:rsidRPr="00227769">
        <w:t xml:space="preserve">Any decision, opinion or recommendation reported by the </w:t>
      </w:r>
      <w:r w:rsidR="002272E8">
        <w:t>ALJ</w:t>
      </w:r>
      <w:r w:rsidR="001B1A70" w:rsidRPr="00227769">
        <w:t>;</w:t>
      </w:r>
    </w:p>
    <w:p w:rsidR="001B1A70" w:rsidRPr="00227769" w:rsidRDefault="001B1A70" w:rsidP="00227769"/>
    <w:p w:rsidR="001B1A70" w:rsidRPr="00227769" w:rsidRDefault="00227769" w:rsidP="00227769">
      <w:pPr>
        <w:ind w:left="1440" w:hanging="720"/>
      </w:pPr>
      <w:r>
        <w:t>g)</w:t>
      </w:r>
      <w:r>
        <w:tab/>
      </w:r>
      <w:r w:rsidR="001B1A70" w:rsidRPr="00227769">
        <w:t xml:space="preserve">All memoranda or data submitted to the </w:t>
      </w:r>
      <w:r w:rsidR="002272E8">
        <w:t>ALJ</w:t>
      </w:r>
      <w:r w:rsidR="001B1A70" w:rsidRPr="00227769">
        <w:t xml:space="preserve"> or to the State Librarian in connection with the matter;</w:t>
      </w:r>
    </w:p>
    <w:p w:rsidR="001B1A70" w:rsidRPr="00227769" w:rsidRDefault="001B1A70" w:rsidP="00227769"/>
    <w:p w:rsidR="001B1A70" w:rsidRPr="00227769" w:rsidRDefault="00227769" w:rsidP="00227769">
      <w:pPr>
        <w:ind w:left="1440" w:hanging="720"/>
      </w:pPr>
      <w:r>
        <w:t>h)</w:t>
      </w:r>
      <w:r>
        <w:tab/>
      </w:r>
      <w:r w:rsidR="001B1A70" w:rsidRPr="00227769">
        <w:t xml:space="preserve">Any ex parte communication received by the State Librarian, his </w:t>
      </w:r>
      <w:r w:rsidR="002272E8">
        <w:t xml:space="preserve">or her </w:t>
      </w:r>
      <w:r w:rsidR="001B1A70" w:rsidRPr="00227769">
        <w:t xml:space="preserve">employees or </w:t>
      </w:r>
      <w:r w:rsidR="002272E8">
        <w:t>ALJ</w:t>
      </w:r>
      <w:r w:rsidR="001B1A70" w:rsidRPr="00227769">
        <w:t>. No such communication shall form the basis for any finding of fact;</w:t>
      </w:r>
    </w:p>
    <w:p w:rsidR="001B1A70" w:rsidRPr="00227769" w:rsidRDefault="001B1A70" w:rsidP="00227769"/>
    <w:p w:rsidR="001B1A70" w:rsidRPr="00227769" w:rsidRDefault="00227769" w:rsidP="00227769">
      <w:pPr>
        <w:ind w:left="1440" w:hanging="720"/>
      </w:pPr>
      <w:r>
        <w:t>i)</w:t>
      </w:r>
      <w:r>
        <w:tab/>
      </w:r>
      <w:r w:rsidR="001B1A70" w:rsidRPr="00227769">
        <w:t>The Order of the State Librarian, which shall constitute a final administrative decision within the provisions of the Administrative Review Law</w:t>
      </w:r>
      <w:r w:rsidR="002272E8">
        <w:t xml:space="preserve"> [735 ILCS 5/Art</w:t>
      </w:r>
      <w:r w:rsidR="001B1A70" w:rsidRPr="00227769">
        <w:t>.</w:t>
      </w:r>
      <w:r w:rsidR="002272E8">
        <w:t xml:space="preserve"> </w:t>
      </w:r>
      <w:r w:rsidR="000F5601">
        <w:t>III</w:t>
      </w:r>
      <w:bookmarkStart w:id="0" w:name="_GoBack"/>
      <w:bookmarkEnd w:id="0"/>
      <w:r w:rsidR="002272E8">
        <w:t>].</w:t>
      </w:r>
    </w:p>
    <w:sectPr w:rsidR="001B1A70" w:rsidRPr="002277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70" w:rsidRDefault="001B1A70">
      <w:r>
        <w:separator/>
      </w:r>
    </w:p>
  </w:endnote>
  <w:endnote w:type="continuationSeparator" w:id="0">
    <w:p w:rsidR="001B1A70" w:rsidRDefault="001B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70" w:rsidRDefault="001B1A70">
      <w:r>
        <w:separator/>
      </w:r>
    </w:p>
  </w:footnote>
  <w:footnote w:type="continuationSeparator" w:id="0">
    <w:p w:rsidR="001B1A70" w:rsidRDefault="001B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415E3"/>
    <w:multiLevelType w:val="hybridMultilevel"/>
    <w:tmpl w:val="AB44EEA6"/>
    <w:lvl w:ilvl="0" w:tplc="F5205F0C">
      <w:start w:val="1"/>
      <w:numFmt w:val="lowerLetter"/>
      <w:lvlText w:val="%1)"/>
      <w:lvlJc w:val="right"/>
      <w:pPr>
        <w:ind w:left="720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60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A7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2E8"/>
    <w:rsid w:val="0022776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0BF8D-D2C6-4F5A-B2E8-CA52E316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1A70"/>
  </w:style>
  <w:style w:type="paragraph" w:styleId="ListParagraph">
    <w:name w:val="List Paragraph"/>
    <w:basedOn w:val="Normal"/>
    <w:link w:val="ListParagraphChar"/>
    <w:uiPriority w:val="34"/>
    <w:qFormat/>
    <w:rsid w:val="001B1A70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2014-08-20T19:14:00Z</dcterms:created>
  <dcterms:modified xsi:type="dcterms:W3CDTF">2014-11-05T16:10:00Z</dcterms:modified>
</cp:coreProperties>
</file>