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274" w:rsidRDefault="00536274" w:rsidP="008C2DC8"/>
    <w:p w:rsidR="008C2DC8" w:rsidRPr="00536274" w:rsidRDefault="008C2DC8" w:rsidP="008C2DC8">
      <w:pPr>
        <w:rPr>
          <w:b/>
        </w:rPr>
      </w:pPr>
      <w:r w:rsidRPr="00536274">
        <w:rPr>
          <w:b/>
        </w:rPr>
        <w:t xml:space="preserve">Section 3030.440 </w:t>
      </w:r>
      <w:r w:rsidR="00536274" w:rsidRPr="00536274">
        <w:rPr>
          <w:b/>
        </w:rPr>
        <w:t xml:space="preserve"> </w:t>
      </w:r>
      <w:r w:rsidRPr="00536274">
        <w:rPr>
          <w:b/>
        </w:rPr>
        <w:t>Motions</w:t>
      </w:r>
    </w:p>
    <w:p w:rsidR="008C2DC8" w:rsidRPr="008C2DC8" w:rsidRDefault="008C2DC8" w:rsidP="008C2DC8"/>
    <w:p w:rsidR="008C2DC8" w:rsidRPr="008C2DC8" w:rsidRDefault="00536274" w:rsidP="00536274">
      <w:pPr>
        <w:ind w:left="1440" w:hanging="720"/>
      </w:pPr>
      <w:r>
        <w:t>a)</w:t>
      </w:r>
      <w:r>
        <w:tab/>
      </w:r>
      <w:r w:rsidR="008C2DC8" w:rsidRPr="008C2DC8">
        <w:t>Unless made during a hearing, motions shall be made in writing and shall set forth the relief or order sought.</w:t>
      </w:r>
    </w:p>
    <w:p w:rsidR="008C2DC8" w:rsidRPr="008C2DC8" w:rsidRDefault="008C2DC8" w:rsidP="008C2DC8"/>
    <w:p w:rsidR="008C2DC8" w:rsidRPr="008C2DC8" w:rsidRDefault="00536274" w:rsidP="00536274">
      <w:pPr>
        <w:ind w:left="1440" w:hanging="720"/>
      </w:pPr>
      <w:r>
        <w:t>b)</w:t>
      </w:r>
      <w:r>
        <w:tab/>
      </w:r>
      <w:r w:rsidR="008C2DC8" w:rsidRPr="008C2DC8">
        <w:t>Amendments to all pleadings, motions and petitions to intervene shall be allowed upon proper motion at any time during the proceeding.</w:t>
      </w:r>
      <w:bookmarkStart w:id="0" w:name="_GoBack"/>
      <w:bookmarkEnd w:id="0"/>
    </w:p>
    <w:sectPr w:rsidR="008C2DC8" w:rsidRPr="008C2DC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DC8" w:rsidRDefault="008C2DC8">
      <w:r>
        <w:separator/>
      </w:r>
    </w:p>
  </w:endnote>
  <w:endnote w:type="continuationSeparator" w:id="0">
    <w:p w:rsidR="008C2DC8" w:rsidRDefault="008C2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DC8" w:rsidRDefault="008C2DC8">
      <w:r>
        <w:separator/>
      </w:r>
    </w:p>
  </w:footnote>
  <w:footnote w:type="continuationSeparator" w:id="0">
    <w:p w:rsidR="008C2DC8" w:rsidRDefault="008C2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4200B"/>
    <w:multiLevelType w:val="hybridMultilevel"/>
    <w:tmpl w:val="165E6D7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DC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6274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2DC8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C29821-EB6D-4842-8372-3D8B2AC64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C2DC8"/>
  </w:style>
  <w:style w:type="paragraph" w:styleId="ListParagraph">
    <w:name w:val="List Paragraph"/>
    <w:basedOn w:val="Normal"/>
    <w:link w:val="ListParagraphChar"/>
    <w:uiPriority w:val="34"/>
    <w:qFormat/>
    <w:rsid w:val="008C2DC8"/>
    <w:pPr>
      <w:spacing w:after="200" w:line="276" w:lineRule="auto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0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235</Characters>
  <Application>Microsoft Office Word</Application>
  <DocSecurity>0</DocSecurity>
  <Lines>1</Lines>
  <Paragraphs>1</Paragraphs>
  <ScaleCrop>false</ScaleCrop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2014-08-20T19:14:00Z</dcterms:created>
  <dcterms:modified xsi:type="dcterms:W3CDTF">2014-08-21T14:05:00Z</dcterms:modified>
</cp:coreProperties>
</file>