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4E" w:rsidRDefault="00EB424E" w:rsidP="00935A8C">
      <w:bookmarkStart w:id="0" w:name="_GoBack"/>
      <w:bookmarkEnd w:id="0"/>
    </w:p>
    <w:p w:rsidR="005A33F5" w:rsidRPr="005A33F5" w:rsidRDefault="005A33F5" w:rsidP="005A33F5">
      <w:pPr>
        <w:rPr>
          <w:b/>
        </w:rPr>
      </w:pPr>
      <w:r w:rsidRPr="005A33F5">
        <w:rPr>
          <w:b/>
        </w:rPr>
        <w:t>Section 3025.100  Provision of Service</w:t>
      </w:r>
    </w:p>
    <w:p w:rsidR="005A33F5" w:rsidRDefault="005A33F5" w:rsidP="005A33F5"/>
    <w:p w:rsidR="005A33F5" w:rsidRDefault="005A33F5" w:rsidP="005A33F5">
      <w:pPr>
        <w:ind w:left="1440" w:hanging="720"/>
      </w:pPr>
      <w:r>
        <w:t>a)</w:t>
      </w:r>
      <w:r>
        <w:tab/>
        <w:t>The Director shall annually announce and accept grant applications or contract proposals from multi-state service centers or qualified providers to supply accessible electronic information service for eligible</w:t>
      </w:r>
      <w:r w:rsidR="00A67142">
        <w:t xml:space="preserve"> patrons</w:t>
      </w:r>
      <w:r>
        <w:t>.</w:t>
      </w:r>
    </w:p>
    <w:p w:rsidR="005A33F5" w:rsidRDefault="005A33F5" w:rsidP="005A33F5">
      <w:pPr>
        <w:ind w:left="1440" w:hanging="720"/>
      </w:pPr>
    </w:p>
    <w:p w:rsidR="00275B46" w:rsidRDefault="00275B46" w:rsidP="005A33F5">
      <w:pPr>
        <w:ind w:left="1440" w:hanging="720"/>
      </w:pPr>
      <w:r>
        <w:t>b)</w:t>
      </w:r>
      <w:r>
        <w:tab/>
        <w:t>Grant applications or contract proposals shall include:</w:t>
      </w:r>
    </w:p>
    <w:p w:rsidR="00275B46" w:rsidRDefault="00275B46" w:rsidP="005A33F5">
      <w:pPr>
        <w:ind w:left="1440" w:hanging="720"/>
      </w:pPr>
    </w:p>
    <w:p w:rsidR="00275B46" w:rsidRDefault="00275B46" w:rsidP="00275B46">
      <w:pPr>
        <w:ind w:left="2160" w:hanging="720"/>
      </w:pPr>
      <w:r>
        <w:t>1)</w:t>
      </w:r>
      <w:r>
        <w:tab/>
        <w:t>Scope and subject matter of services offered by the qualified provider to eligible patrons;</w:t>
      </w:r>
    </w:p>
    <w:p w:rsidR="00275B46" w:rsidRDefault="00275B46" w:rsidP="00275B46">
      <w:pPr>
        <w:ind w:left="2160" w:hanging="720"/>
      </w:pPr>
    </w:p>
    <w:p w:rsidR="00275B46" w:rsidRDefault="00275B46" w:rsidP="00275B46">
      <w:pPr>
        <w:ind w:left="2160" w:hanging="720"/>
      </w:pPr>
      <w:r>
        <w:t>2)</w:t>
      </w:r>
      <w:r>
        <w:tab/>
        <w:t>How the entity will provide eligible patrons with international, national, State and local news, opinions, advertisements and other items of general interest using high-speed computers, telecommunications and attendant technologies;</w:t>
      </w:r>
    </w:p>
    <w:p w:rsidR="00275B46" w:rsidRDefault="00275B46" w:rsidP="00275B46">
      <w:pPr>
        <w:ind w:left="2160" w:hanging="720"/>
      </w:pPr>
    </w:p>
    <w:p w:rsidR="00275B46" w:rsidRDefault="00275B46" w:rsidP="00275B46">
      <w:pPr>
        <w:ind w:left="2160" w:hanging="720"/>
      </w:pPr>
      <w:r>
        <w:t>3)</w:t>
      </w:r>
      <w:r>
        <w:tab/>
        <w:t>A recital that the grant agreement is subject to the Grant Funds Recovery Act [30 ILCS 705];</w:t>
      </w:r>
    </w:p>
    <w:p w:rsidR="00275B46" w:rsidRDefault="00275B46" w:rsidP="00275B46">
      <w:pPr>
        <w:ind w:left="2160" w:hanging="720"/>
      </w:pPr>
    </w:p>
    <w:p w:rsidR="00275B46" w:rsidRDefault="00275B46" w:rsidP="00275B46">
      <w:pPr>
        <w:ind w:left="2160" w:hanging="720"/>
      </w:pPr>
      <w:r>
        <w:t>4)</w:t>
      </w:r>
      <w:r>
        <w:tab/>
        <w:t>Currency of the news and information to be provided, the method of access to the news and information, and the hours of distribution; and</w:t>
      </w:r>
    </w:p>
    <w:p w:rsidR="00275B46" w:rsidRDefault="00275B46" w:rsidP="00275B46">
      <w:pPr>
        <w:ind w:left="2160" w:hanging="720"/>
      </w:pPr>
    </w:p>
    <w:p w:rsidR="00275B46" w:rsidRDefault="00275B46" w:rsidP="00275B46">
      <w:pPr>
        <w:ind w:left="2160" w:hanging="720"/>
      </w:pPr>
      <w:r>
        <w:t>5)</w:t>
      </w:r>
      <w:r>
        <w:tab/>
        <w:t>A fee schedule of any costs to be paid by the eligible patron or ancillary items not provided by the qualified provider.</w:t>
      </w:r>
    </w:p>
    <w:p w:rsidR="00275B46" w:rsidRDefault="00275B46" w:rsidP="00275B46">
      <w:pPr>
        <w:ind w:left="1422" w:hanging="720"/>
      </w:pPr>
    </w:p>
    <w:p w:rsidR="00275B46" w:rsidRDefault="00275B46" w:rsidP="00275B46">
      <w:pPr>
        <w:ind w:left="1422" w:hanging="720"/>
      </w:pPr>
      <w:r>
        <w:t>c)</w:t>
      </w:r>
      <w:r>
        <w:tab/>
        <w:t>The service provider shall agree to the terms and conditions of the grant contract agreement.  Such terms and conditions shall include:  annual grant application deadline; grant monetary ceiling; a provision stating the grant is subject to the terms and conditions of the Grant Funds Recovery Act [30 ILCS 705] (including Sections 4-11); a provision permitting the Library to inspect records and conduct audits; name, address and business organization status of the grantee; reporting dates and statistical information required of a grantee for users of the program; date the agreement was executed</w:t>
      </w:r>
      <w:r w:rsidR="003A7651">
        <w:t>;</w:t>
      </w:r>
      <w:r>
        <w:t xml:space="preserve"> and term of the grant award.</w:t>
      </w:r>
    </w:p>
    <w:p w:rsidR="00275B46" w:rsidRDefault="00275B46" w:rsidP="00275B46">
      <w:pPr>
        <w:ind w:left="1422" w:hanging="720"/>
      </w:pPr>
    </w:p>
    <w:p w:rsidR="00275B46" w:rsidRDefault="00275B46" w:rsidP="00275B46">
      <w:pPr>
        <w:ind w:left="1422" w:hanging="720"/>
      </w:pPr>
      <w:r>
        <w:t>d)</w:t>
      </w:r>
      <w:r>
        <w:tab/>
        <w:t>The service provider shall submit annually and on an ongoing basis throughout the year statistical information regarding usage of the program.</w:t>
      </w:r>
    </w:p>
    <w:p w:rsidR="00275B46" w:rsidRDefault="00275B46" w:rsidP="005A33F5">
      <w:pPr>
        <w:ind w:left="1440" w:hanging="720"/>
      </w:pPr>
    </w:p>
    <w:p w:rsidR="00275B46" w:rsidRDefault="00275B46" w:rsidP="005A33F5">
      <w:pPr>
        <w:ind w:left="1440" w:hanging="720"/>
      </w:pPr>
      <w:r>
        <w:t>e)</w:t>
      </w:r>
      <w:r>
        <w:tab/>
        <w:t>Funds allocated for services under this program are exempt from the Illinois Procurement Code [30 ILCS 500].</w:t>
      </w:r>
    </w:p>
    <w:p w:rsidR="00275B46" w:rsidRDefault="00275B46" w:rsidP="005A33F5">
      <w:pPr>
        <w:ind w:left="1440" w:hanging="720"/>
      </w:pPr>
    </w:p>
    <w:p w:rsidR="005A33F5" w:rsidRPr="00D55B37" w:rsidRDefault="005A33F5">
      <w:pPr>
        <w:pStyle w:val="JCARSourceNote"/>
        <w:ind w:left="720"/>
      </w:pPr>
      <w:r w:rsidRPr="00D55B37">
        <w:t xml:space="preserve">(Source:  </w:t>
      </w:r>
      <w:r>
        <w:t>Added</w:t>
      </w:r>
      <w:r w:rsidRPr="00D55B37">
        <w:t xml:space="preserve"> at 2</w:t>
      </w:r>
      <w:r>
        <w:t>9</w:t>
      </w:r>
      <w:r w:rsidRPr="00D55B37">
        <w:t xml:space="preserve"> Ill. Reg. </w:t>
      </w:r>
      <w:r w:rsidR="00FB23B3">
        <w:t>8202</w:t>
      </w:r>
      <w:r w:rsidRPr="00D55B37">
        <w:t xml:space="preserve">, effective </w:t>
      </w:r>
      <w:r w:rsidR="00FB23B3">
        <w:t>June 1, 2005</w:t>
      </w:r>
      <w:r w:rsidRPr="00D55B37">
        <w:t>)</w:t>
      </w:r>
    </w:p>
    <w:sectPr w:rsidR="005A33F5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5185B">
      <w:r>
        <w:separator/>
      </w:r>
    </w:p>
  </w:endnote>
  <w:endnote w:type="continuationSeparator" w:id="0">
    <w:p w:rsidR="00000000" w:rsidRDefault="00551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5185B">
      <w:r>
        <w:separator/>
      </w:r>
    </w:p>
  </w:footnote>
  <w:footnote w:type="continuationSeparator" w:id="0">
    <w:p w:rsidR="00000000" w:rsidRDefault="005518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75B46"/>
    <w:rsid w:val="002A643F"/>
    <w:rsid w:val="00337CEB"/>
    <w:rsid w:val="00367A2E"/>
    <w:rsid w:val="003A2013"/>
    <w:rsid w:val="003A7651"/>
    <w:rsid w:val="003F3A28"/>
    <w:rsid w:val="003F5FD7"/>
    <w:rsid w:val="00410F34"/>
    <w:rsid w:val="00431CFE"/>
    <w:rsid w:val="004461A1"/>
    <w:rsid w:val="004D5CD6"/>
    <w:rsid w:val="004D73D3"/>
    <w:rsid w:val="005001C5"/>
    <w:rsid w:val="0052308E"/>
    <w:rsid w:val="00530BE1"/>
    <w:rsid w:val="00542E97"/>
    <w:rsid w:val="0055185B"/>
    <w:rsid w:val="0056157E"/>
    <w:rsid w:val="0056501E"/>
    <w:rsid w:val="005A33F5"/>
    <w:rsid w:val="005F4571"/>
    <w:rsid w:val="006A2114"/>
    <w:rsid w:val="006C4B05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11D7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67142"/>
    <w:rsid w:val="00AA6EAA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B23B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3F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3F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2012-06-22T01:33:00Z</dcterms:created>
  <dcterms:modified xsi:type="dcterms:W3CDTF">2012-06-22T01:33:00Z</dcterms:modified>
</cp:coreProperties>
</file>