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1B" w:rsidRDefault="0008371B" w:rsidP="005463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71B" w:rsidRDefault="0008371B" w:rsidP="005463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3020.160  Lists of</w:t>
      </w:r>
      <w:r w:rsidR="00207EAA">
        <w:rPr>
          <w:b/>
          <w:bCs/>
        </w:rPr>
        <w:t xml:space="preserve"> Published Materials</w:t>
      </w:r>
      <w:r>
        <w:rPr>
          <w:b/>
          <w:bCs/>
        </w:rPr>
        <w:t xml:space="preserve"> </w:t>
      </w:r>
    </w:p>
    <w:p w:rsidR="0008371B" w:rsidRDefault="0008371B" w:rsidP="005463B2">
      <w:pPr>
        <w:widowControl w:val="0"/>
        <w:autoSpaceDE w:val="0"/>
        <w:autoSpaceDN w:val="0"/>
        <w:adjustRightInd w:val="0"/>
      </w:pPr>
    </w:p>
    <w:p w:rsidR="0008371B" w:rsidRDefault="0008371B" w:rsidP="005463B2">
      <w:pPr>
        <w:widowControl w:val="0"/>
        <w:autoSpaceDE w:val="0"/>
        <w:autoSpaceDN w:val="0"/>
        <w:adjustRightInd w:val="0"/>
      </w:pPr>
      <w:r>
        <w:t xml:space="preserve">The </w:t>
      </w:r>
      <w:r w:rsidR="005D27D0">
        <w:t>Government</w:t>
      </w:r>
      <w:r>
        <w:t xml:space="preserve"> Documents Section</w:t>
      </w:r>
      <w:r w:rsidR="00207EAA">
        <w:t xml:space="preserve"> and the Library Automation and Technology Division </w:t>
      </w:r>
      <w:r>
        <w:t xml:space="preserve">shall prepare and publish a </w:t>
      </w:r>
      <w:r w:rsidR="005D27D0">
        <w:t>monthly</w:t>
      </w:r>
      <w:r>
        <w:t xml:space="preserve"> listing of</w:t>
      </w:r>
      <w:r w:rsidR="00207EAA">
        <w:t xml:space="preserve"> all published materials</w:t>
      </w:r>
      <w:r>
        <w:t xml:space="preserve"> received. </w:t>
      </w:r>
    </w:p>
    <w:p w:rsidR="00207EAA" w:rsidRDefault="00207EAA" w:rsidP="005463B2">
      <w:pPr>
        <w:widowControl w:val="0"/>
        <w:autoSpaceDE w:val="0"/>
        <w:autoSpaceDN w:val="0"/>
        <w:adjustRightInd w:val="0"/>
      </w:pPr>
    </w:p>
    <w:p w:rsidR="005D27D0" w:rsidRPr="00D55B37" w:rsidRDefault="005D27D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80C10">
        <w:t>19115</w:t>
      </w:r>
      <w:r w:rsidRPr="00D55B37">
        <w:t xml:space="preserve">, effective </w:t>
      </w:r>
      <w:r w:rsidR="00D80C10">
        <w:t>November 22, 2010</w:t>
      </w:r>
      <w:r w:rsidRPr="00D55B37">
        <w:t>)</w:t>
      </w:r>
    </w:p>
    <w:sectPr w:rsidR="005D27D0" w:rsidRPr="00D55B37" w:rsidSect="005463B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71B"/>
    <w:rsid w:val="0008371B"/>
    <w:rsid w:val="00207EAA"/>
    <w:rsid w:val="00331184"/>
    <w:rsid w:val="005463B2"/>
    <w:rsid w:val="005D27D0"/>
    <w:rsid w:val="0065078E"/>
    <w:rsid w:val="00801C73"/>
    <w:rsid w:val="00BD6D45"/>
    <w:rsid w:val="00D21069"/>
    <w:rsid w:val="00D231A5"/>
    <w:rsid w:val="00D80C10"/>
    <w:rsid w:val="00E7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7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3020</vt:lpstr>
    </vt:vector>
  </TitlesOfParts>
  <Company>General Assembly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3020</dc:title>
  <dc:subject/>
  <dc:creator>SchnappMA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