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6F" w:rsidRDefault="00351B6F" w:rsidP="00EB360F">
      <w:pPr>
        <w:widowControl w:val="0"/>
        <w:autoSpaceDE w:val="0"/>
        <w:autoSpaceDN w:val="0"/>
        <w:adjustRightInd w:val="0"/>
      </w:pPr>
    </w:p>
    <w:p w:rsidR="00351B6F" w:rsidRDefault="00351B6F" w:rsidP="00EB36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3020.150  Administrator of State Agency</w:t>
      </w:r>
      <w:r>
        <w:t xml:space="preserve"> </w:t>
      </w:r>
    </w:p>
    <w:p w:rsidR="00351B6F" w:rsidRDefault="00351B6F" w:rsidP="00EB360F">
      <w:pPr>
        <w:widowControl w:val="0"/>
        <w:autoSpaceDE w:val="0"/>
        <w:autoSpaceDN w:val="0"/>
        <w:adjustRightInd w:val="0"/>
      </w:pPr>
    </w:p>
    <w:p w:rsidR="00351B6F" w:rsidRDefault="00EB784D" w:rsidP="00EB360F">
      <w:pPr>
        <w:widowControl w:val="0"/>
        <w:autoSpaceDE w:val="0"/>
        <w:autoSpaceDN w:val="0"/>
        <w:adjustRightInd w:val="0"/>
      </w:pPr>
      <w:r>
        <w:t xml:space="preserve">By </w:t>
      </w:r>
      <w:r w:rsidR="005A7C7B">
        <w:t>July</w:t>
      </w:r>
      <w:r>
        <w:t xml:space="preserve"> 15 of each year, each</w:t>
      </w:r>
      <w:r w:rsidR="00304B96">
        <w:t xml:space="preserve"> State</w:t>
      </w:r>
      <w:r>
        <w:t xml:space="preserve"> </w:t>
      </w:r>
      <w:r w:rsidR="00351B6F">
        <w:t xml:space="preserve">agency shall inform the </w:t>
      </w:r>
      <w:r w:rsidR="00E43221">
        <w:t>Government</w:t>
      </w:r>
      <w:r w:rsidR="00351B6F">
        <w:t xml:space="preserve"> Documents Section in writing of the person, persons, or positions responsible for distribution of publications of that agency.  The </w:t>
      </w:r>
      <w:r w:rsidR="00794B94">
        <w:t>Government</w:t>
      </w:r>
      <w:r w:rsidR="00351B6F">
        <w:t xml:space="preserve"> Documents Section shall be notified within two weeks </w:t>
      </w:r>
      <w:r w:rsidR="00E43221">
        <w:t>after</w:t>
      </w:r>
      <w:r w:rsidR="00351B6F">
        <w:t xml:space="preserve"> any changes. </w:t>
      </w:r>
    </w:p>
    <w:p w:rsidR="00EB784D" w:rsidRDefault="00EB784D" w:rsidP="00EB360F">
      <w:pPr>
        <w:widowControl w:val="0"/>
        <w:autoSpaceDE w:val="0"/>
        <w:autoSpaceDN w:val="0"/>
        <w:adjustRightInd w:val="0"/>
      </w:pPr>
    </w:p>
    <w:p w:rsidR="00794B94" w:rsidRPr="00D55B37" w:rsidRDefault="005A7C7B">
      <w:pPr>
        <w:pStyle w:val="JCARSourceNote"/>
        <w:ind w:left="720"/>
      </w:pPr>
      <w:r>
        <w:t>(Source:  Amended at 4</w:t>
      </w:r>
      <w:r w:rsidR="004A55F4">
        <w:t>4</w:t>
      </w:r>
      <w:r>
        <w:t xml:space="preserve"> Ill. Reg. </w:t>
      </w:r>
      <w:r w:rsidR="00AD68B2">
        <w:t>1986</w:t>
      </w:r>
      <w:r>
        <w:t xml:space="preserve">, effective </w:t>
      </w:r>
      <w:bookmarkStart w:id="0" w:name="_GoBack"/>
      <w:r w:rsidR="00AD68B2">
        <w:t>January 7, 2020</w:t>
      </w:r>
      <w:bookmarkEnd w:id="0"/>
      <w:r>
        <w:t>)</w:t>
      </w:r>
    </w:p>
    <w:sectPr w:rsidR="00794B94" w:rsidRPr="00D55B37" w:rsidSect="003B3D7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B6F"/>
    <w:rsid w:val="00246F46"/>
    <w:rsid w:val="00304B96"/>
    <w:rsid w:val="00351B6F"/>
    <w:rsid w:val="00367F8E"/>
    <w:rsid w:val="003B3D70"/>
    <w:rsid w:val="003D2295"/>
    <w:rsid w:val="004A55F4"/>
    <w:rsid w:val="005A7C7B"/>
    <w:rsid w:val="006A7CB5"/>
    <w:rsid w:val="00794B94"/>
    <w:rsid w:val="008A1950"/>
    <w:rsid w:val="00955E71"/>
    <w:rsid w:val="00AD074A"/>
    <w:rsid w:val="00AD68B2"/>
    <w:rsid w:val="00D61951"/>
    <w:rsid w:val="00E43221"/>
    <w:rsid w:val="00EB360F"/>
    <w:rsid w:val="00EB784D"/>
    <w:rsid w:val="00E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8E8931-019D-4959-98E1-95DF77D0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General Assembly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SchnappMA</dc:creator>
  <cp:keywords/>
  <dc:description/>
  <cp:lastModifiedBy>Lane, Arlene L.</cp:lastModifiedBy>
  <cp:revision>3</cp:revision>
  <dcterms:created xsi:type="dcterms:W3CDTF">2019-11-20T17:27:00Z</dcterms:created>
  <dcterms:modified xsi:type="dcterms:W3CDTF">2020-01-22T15:46:00Z</dcterms:modified>
</cp:coreProperties>
</file>