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CA" w:rsidRDefault="007E3DCA" w:rsidP="007E3D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DCA" w:rsidRDefault="007E3DCA" w:rsidP="007E3D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2790.100  Termination</w:t>
      </w:r>
      <w:r>
        <w:t xml:space="preserve"> </w:t>
      </w:r>
    </w:p>
    <w:p w:rsidR="007E3DCA" w:rsidRDefault="007E3DCA" w:rsidP="007E3DCA">
      <w:pPr>
        <w:widowControl w:val="0"/>
        <w:autoSpaceDE w:val="0"/>
        <w:autoSpaceDN w:val="0"/>
        <w:adjustRightInd w:val="0"/>
      </w:pPr>
    </w:p>
    <w:p w:rsidR="007E3DCA" w:rsidRDefault="007E3DCA" w:rsidP="007E3DCA">
      <w:pPr>
        <w:widowControl w:val="0"/>
        <w:autoSpaceDE w:val="0"/>
        <w:autoSpaceDN w:val="0"/>
        <w:adjustRightInd w:val="0"/>
      </w:pPr>
      <w:r>
        <w:t xml:space="preserve">A termination may include, as appropriate to the program in question: </w:t>
      </w:r>
    </w:p>
    <w:p w:rsidR="001572B2" w:rsidRDefault="001572B2" w:rsidP="007E3DCA">
      <w:pPr>
        <w:widowControl w:val="0"/>
        <w:autoSpaceDE w:val="0"/>
        <w:autoSpaceDN w:val="0"/>
        <w:adjustRightInd w:val="0"/>
      </w:pPr>
    </w:p>
    <w:p w:rsidR="007E3DCA" w:rsidRDefault="007E3DCA" w:rsidP="007E3D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ending an applicant's or an institution's eligibility for any or all gift assistance programs administered by ISAC; </w:t>
      </w:r>
    </w:p>
    <w:p w:rsidR="001572B2" w:rsidRDefault="001572B2" w:rsidP="007E3DCA">
      <w:pPr>
        <w:widowControl w:val="0"/>
        <w:autoSpaceDE w:val="0"/>
        <w:autoSpaceDN w:val="0"/>
        <w:adjustRightInd w:val="0"/>
        <w:ind w:left="1440" w:hanging="720"/>
      </w:pPr>
    </w:p>
    <w:p w:rsidR="007E3DCA" w:rsidRDefault="007E3DCA" w:rsidP="007E3D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prohibiting an institution from making or increasing financial aid awards administered by ISAC; </w:t>
      </w:r>
    </w:p>
    <w:p w:rsidR="001572B2" w:rsidRDefault="001572B2" w:rsidP="007E3DCA">
      <w:pPr>
        <w:widowControl w:val="0"/>
        <w:autoSpaceDE w:val="0"/>
        <w:autoSpaceDN w:val="0"/>
        <w:adjustRightInd w:val="0"/>
        <w:ind w:left="1440" w:hanging="720"/>
      </w:pPr>
    </w:p>
    <w:p w:rsidR="007E3DCA" w:rsidRDefault="007E3DCA" w:rsidP="007E3D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prohibiting an institution from making any new obligations against funds administered by ISAC; </w:t>
      </w:r>
    </w:p>
    <w:p w:rsidR="001572B2" w:rsidRDefault="001572B2" w:rsidP="007E3DCA">
      <w:pPr>
        <w:widowControl w:val="0"/>
        <w:autoSpaceDE w:val="0"/>
        <w:autoSpaceDN w:val="0"/>
        <w:adjustRightInd w:val="0"/>
        <w:ind w:left="1440" w:hanging="720"/>
      </w:pPr>
    </w:p>
    <w:p w:rsidR="007E3DCA" w:rsidRDefault="007E3DCA" w:rsidP="007E3D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prohibiting additional ISAC Guaranteed Student Loans for students enrolled at that institution or additional guaranteed student loans for an applicant; </w:t>
      </w:r>
    </w:p>
    <w:p w:rsidR="001572B2" w:rsidRDefault="001572B2" w:rsidP="007E3DCA">
      <w:pPr>
        <w:widowControl w:val="0"/>
        <w:autoSpaceDE w:val="0"/>
        <w:autoSpaceDN w:val="0"/>
        <w:adjustRightInd w:val="0"/>
        <w:ind w:left="1440" w:hanging="720"/>
      </w:pPr>
    </w:p>
    <w:p w:rsidR="007E3DCA" w:rsidRDefault="007E3DCA" w:rsidP="007E3DC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prohibiting a lending institution from obtaining ISAC guarantees for any borrowers after the effective date of the termination; or </w:t>
      </w:r>
    </w:p>
    <w:p w:rsidR="001572B2" w:rsidRDefault="001572B2" w:rsidP="007E3DCA">
      <w:pPr>
        <w:widowControl w:val="0"/>
        <w:autoSpaceDE w:val="0"/>
        <w:autoSpaceDN w:val="0"/>
        <w:adjustRightInd w:val="0"/>
        <w:ind w:left="1440" w:hanging="720"/>
      </w:pPr>
    </w:p>
    <w:p w:rsidR="007E3DCA" w:rsidRDefault="007E3DCA" w:rsidP="007E3DC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prohibiting a lending institution from disbursing loan proceeds. </w:t>
      </w:r>
    </w:p>
    <w:p w:rsidR="007E3DCA" w:rsidRDefault="007E3DCA" w:rsidP="007E3DCA">
      <w:pPr>
        <w:widowControl w:val="0"/>
        <w:autoSpaceDE w:val="0"/>
        <w:autoSpaceDN w:val="0"/>
        <w:adjustRightInd w:val="0"/>
        <w:ind w:left="1440" w:hanging="720"/>
      </w:pPr>
    </w:p>
    <w:p w:rsidR="007E3DCA" w:rsidRDefault="007E3DCA" w:rsidP="007E3D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11148, effective July 18, 1997) </w:t>
      </w:r>
    </w:p>
    <w:sectPr w:rsidR="007E3DCA" w:rsidSect="007E3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DCA"/>
    <w:rsid w:val="001572B2"/>
    <w:rsid w:val="005C3366"/>
    <w:rsid w:val="00711665"/>
    <w:rsid w:val="007E3DCA"/>
    <w:rsid w:val="00BC4C06"/>
    <w:rsid w:val="00D1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2790</vt:lpstr>
    </vt:vector>
  </TitlesOfParts>
  <Company>State of Illinois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2790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