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B1" w:rsidRDefault="006245B1" w:rsidP="006245B1">
      <w:pPr>
        <w:widowControl w:val="0"/>
        <w:autoSpaceDE w:val="0"/>
        <w:autoSpaceDN w:val="0"/>
        <w:adjustRightInd w:val="0"/>
      </w:pPr>
      <w:bookmarkStart w:id="0" w:name="_GoBack"/>
      <w:bookmarkEnd w:id="0"/>
    </w:p>
    <w:p w:rsidR="006245B1" w:rsidRDefault="006245B1" w:rsidP="006245B1">
      <w:pPr>
        <w:widowControl w:val="0"/>
        <w:autoSpaceDE w:val="0"/>
        <w:autoSpaceDN w:val="0"/>
        <w:adjustRightInd w:val="0"/>
      </w:pPr>
      <w:r>
        <w:rPr>
          <w:b/>
          <w:bCs/>
        </w:rPr>
        <w:t>Section 2772.500  Purpose of the Equal Opportunity Scholarship Program</w:t>
      </w:r>
      <w:r>
        <w:t xml:space="preserve"> </w:t>
      </w:r>
    </w:p>
    <w:p w:rsidR="006245B1" w:rsidRDefault="006245B1" w:rsidP="006245B1">
      <w:pPr>
        <w:widowControl w:val="0"/>
        <w:autoSpaceDE w:val="0"/>
        <w:autoSpaceDN w:val="0"/>
        <w:adjustRightInd w:val="0"/>
      </w:pPr>
    </w:p>
    <w:p w:rsidR="006245B1" w:rsidRDefault="006245B1" w:rsidP="006245B1">
      <w:pPr>
        <w:widowControl w:val="0"/>
        <w:autoSpaceDE w:val="0"/>
        <w:autoSpaceDN w:val="0"/>
        <w:adjustRightInd w:val="0"/>
      </w:pPr>
      <w:r>
        <w:t xml:space="preserve">A scholarship program is hereby established for the purpose of providing scholarships to qualified female and minority applicants who agree to take courses at recognized Illinois teacher education institutions in order to prepare as education administrators. "Courses" means courses which are part of a program in educational administration approved pursuant to the provisions of 23 Ill. Adm. Code 25:  Subpart C (Certification). </w:t>
      </w:r>
    </w:p>
    <w:p w:rsidR="006245B1" w:rsidRDefault="006245B1" w:rsidP="006245B1">
      <w:pPr>
        <w:widowControl w:val="0"/>
        <w:autoSpaceDE w:val="0"/>
        <w:autoSpaceDN w:val="0"/>
        <w:adjustRightInd w:val="0"/>
      </w:pPr>
    </w:p>
    <w:p w:rsidR="006245B1" w:rsidRDefault="006245B1" w:rsidP="006245B1">
      <w:pPr>
        <w:widowControl w:val="0"/>
        <w:autoSpaceDE w:val="0"/>
        <w:autoSpaceDN w:val="0"/>
        <w:adjustRightInd w:val="0"/>
        <w:ind w:left="1440" w:hanging="720"/>
      </w:pPr>
      <w:r>
        <w:t xml:space="preserve">(Source:  Added at 11 Ill. Reg. 3054, effective February 2, 1987) </w:t>
      </w:r>
    </w:p>
    <w:sectPr w:rsidR="006245B1" w:rsidSect="00624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5B1"/>
    <w:rsid w:val="00087FD8"/>
    <w:rsid w:val="00345323"/>
    <w:rsid w:val="003507AF"/>
    <w:rsid w:val="005C3366"/>
    <w:rsid w:val="0062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