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D02F" w14:textId="77777777" w:rsidR="000174EB" w:rsidRDefault="000174EB" w:rsidP="00E16AE3"/>
    <w:p w14:paraId="7A418758" w14:textId="77777777" w:rsidR="00E16AE3" w:rsidRDefault="00E16AE3" w:rsidP="00E16AE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r w:rsidRPr="00714A3C">
        <w:rPr>
          <w:b/>
          <w:bCs/>
        </w:rPr>
        <w:t>2766</w:t>
      </w:r>
      <w:r>
        <w:rPr>
          <w:b/>
          <w:bCs/>
        </w:rPr>
        <w:t>.15  Definitions</w:t>
      </w:r>
    </w:p>
    <w:p w14:paraId="3EF226F1" w14:textId="77777777" w:rsidR="00E16AE3" w:rsidRPr="006E106E" w:rsidRDefault="00E16AE3" w:rsidP="00E16AE3">
      <w:pPr>
        <w:autoSpaceDE w:val="0"/>
        <w:autoSpaceDN w:val="0"/>
        <w:adjustRightInd w:val="0"/>
        <w:rPr>
          <w:bCs/>
        </w:rPr>
      </w:pPr>
    </w:p>
    <w:p w14:paraId="6ACCBBA6" w14:textId="7A610EA0" w:rsidR="00DF18DF" w:rsidRDefault="00DF18DF" w:rsidP="00AE794C">
      <w:pPr>
        <w:autoSpaceDE w:val="0"/>
        <w:autoSpaceDN w:val="0"/>
        <w:adjustRightInd w:val="0"/>
        <w:ind w:left="1440"/>
        <w:rPr>
          <w:bCs/>
          <w:i/>
        </w:rPr>
      </w:pPr>
      <w:r w:rsidRPr="00D14107">
        <w:rPr>
          <w:bCs/>
        </w:rPr>
        <w:t xml:space="preserve">"Baseline Awards" </w:t>
      </w:r>
      <w:r w:rsidRPr="00DF18DF">
        <w:rPr>
          <w:bCs/>
        </w:rPr>
        <w:t>means the total amount of qualifying non-loan financial aid the public university campus awarded to its Illinois resident undergraduate students in academic year 2017-18</w:t>
      </w:r>
      <w:r w:rsidR="00C4006B">
        <w:rPr>
          <w:bCs/>
        </w:rPr>
        <w:t xml:space="preserve"> or academic year 2021-22, whichever is less</w:t>
      </w:r>
      <w:r w:rsidRPr="00DF18DF">
        <w:rPr>
          <w:bCs/>
        </w:rPr>
        <w:t xml:space="preserve">, not including the summer </w:t>
      </w:r>
      <w:r w:rsidR="005F6C77">
        <w:rPr>
          <w:bCs/>
        </w:rPr>
        <w:t>terms</w:t>
      </w:r>
      <w:r>
        <w:rPr>
          <w:bCs/>
          <w:i/>
        </w:rPr>
        <w:t>.</w:t>
      </w:r>
    </w:p>
    <w:p w14:paraId="4B47AFD0" w14:textId="77777777" w:rsidR="00DF18DF" w:rsidRDefault="00DF18DF" w:rsidP="006E106E">
      <w:pPr>
        <w:autoSpaceDE w:val="0"/>
        <w:autoSpaceDN w:val="0"/>
        <w:adjustRightInd w:val="0"/>
        <w:rPr>
          <w:bCs/>
          <w:i/>
        </w:rPr>
      </w:pPr>
    </w:p>
    <w:p w14:paraId="1830969B" w14:textId="77777777" w:rsidR="00E16AE3" w:rsidRDefault="00E16AE3" w:rsidP="00AE794C">
      <w:pPr>
        <w:autoSpaceDE w:val="0"/>
        <w:autoSpaceDN w:val="0"/>
        <w:adjustRightInd w:val="0"/>
        <w:ind w:left="1440"/>
      </w:pPr>
      <w:r w:rsidRPr="00FB18EB">
        <w:rPr>
          <w:bCs/>
          <w:i/>
        </w:rPr>
        <w:t>"</w:t>
      </w:r>
      <w:r w:rsidRPr="001D23A3">
        <w:rPr>
          <w:bCs/>
          <w:i/>
        </w:rPr>
        <w:t xml:space="preserve">Illinois High </w:t>
      </w:r>
      <w:r w:rsidRPr="00FB18EB">
        <w:rPr>
          <w:bCs/>
          <w:i/>
        </w:rPr>
        <w:t>School"</w:t>
      </w:r>
      <w:r w:rsidRPr="00C35565">
        <w:rPr>
          <w:bCs/>
        </w:rPr>
        <w:t xml:space="preserve"> </w:t>
      </w:r>
      <w:r>
        <w:rPr>
          <w:bCs/>
        </w:rPr>
        <w:t xml:space="preserve">− </w:t>
      </w:r>
      <w:r w:rsidRPr="00C93AE6">
        <w:rPr>
          <w:bCs/>
          <w:i/>
        </w:rPr>
        <w:t xml:space="preserve">any high school located in Illinois </w:t>
      </w:r>
      <w:r w:rsidRPr="00C93AE6">
        <w:rPr>
          <w:i/>
          <w:color w:val="000000"/>
        </w:rPr>
        <w:t>whether or not recognized by the State Board of Education</w:t>
      </w:r>
      <w:r>
        <w:t>.</w:t>
      </w:r>
      <w:r w:rsidR="004061E1">
        <w:t xml:space="preserve">  [110 ILCS 947/65.100]</w:t>
      </w:r>
    </w:p>
    <w:p w14:paraId="1B0E7C32" w14:textId="77777777" w:rsidR="00E16AE3" w:rsidRDefault="00E16AE3" w:rsidP="00355DE3">
      <w:pPr>
        <w:autoSpaceDE w:val="0"/>
        <w:autoSpaceDN w:val="0"/>
        <w:adjustRightInd w:val="0"/>
      </w:pPr>
    </w:p>
    <w:p w14:paraId="15BF535F" w14:textId="77777777" w:rsidR="00E16AE3" w:rsidRDefault="00E16AE3" w:rsidP="00AE794C">
      <w:pPr>
        <w:pStyle w:val="Default"/>
        <w:ind w:left="1440"/>
        <w:rPr>
          <w:sz w:val="23"/>
          <w:szCs w:val="23"/>
        </w:rPr>
      </w:pPr>
      <w:r>
        <w:t xml:space="preserve">"Maintenance of Effort" or "MOE" − a requirement that in the academic year AIM HIGH funds are received by the public university campus, </w:t>
      </w:r>
      <w:r w:rsidRPr="00A20D52">
        <w:rPr>
          <w:sz w:val="23"/>
          <w:szCs w:val="23"/>
        </w:rPr>
        <w:t>the total amou</w:t>
      </w:r>
      <w:r>
        <w:rPr>
          <w:sz w:val="23"/>
          <w:szCs w:val="23"/>
        </w:rPr>
        <w:t xml:space="preserve">nt of qualifying non-loan financial aid the public university campus awards to its Illinois resident undergraduate students must be </w:t>
      </w:r>
      <w:r w:rsidRPr="00A20D52">
        <w:rPr>
          <w:sz w:val="23"/>
          <w:szCs w:val="23"/>
        </w:rPr>
        <w:t xml:space="preserve">at least as much </w:t>
      </w:r>
      <w:r>
        <w:rPr>
          <w:sz w:val="23"/>
          <w:szCs w:val="23"/>
        </w:rPr>
        <w:t xml:space="preserve">as </w:t>
      </w:r>
      <w:r w:rsidR="00DF18DF">
        <w:rPr>
          <w:sz w:val="23"/>
          <w:szCs w:val="23"/>
        </w:rPr>
        <w:t>its baseline</w:t>
      </w:r>
      <w:r>
        <w:rPr>
          <w:sz w:val="23"/>
          <w:szCs w:val="23"/>
        </w:rPr>
        <w:t xml:space="preserve"> awards and shall not include </w:t>
      </w:r>
      <w:r w:rsidRPr="00A20D52">
        <w:rPr>
          <w:sz w:val="23"/>
          <w:szCs w:val="23"/>
        </w:rPr>
        <w:t xml:space="preserve">AIM HIGH </w:t>
      </w:r>
      <w:r>
        <w:rPr>
          <w:sz w:val="23"/>
          <w:szCs w:val="23"/>
        </w:rPr>
        <w:t xml:space="preserve">funded awards </w:t>
      </w:r>
      <w:r w:rsidRPr="00A20D52">
        <w:rPr>
          <w:sz w:val="23"/>
          <w:szCs w:val="23"/>
        </w:rPr>
        <w:t xml:space="preserve">or matching </w:t>
      </w:r>
      <w:r>
        <w:rPr>
          <w:sz w:val="23"/>
          <w:szCs w:val="23"/>
        </w:rPr>
        <w:t xml:space="preserve">requirement awards made in that academic year. </w:t>
      </w:r>
    </w:p>
    <w:p w14:paraId="67EE28BE" w14:textId="77777777" w:rsidR="00E16AE3" w:rsidRDefault="00E16AE3" w:rsidP="00355DE3">
      <w:pPr>
        <w:pStyle w:val="Default"/>
      </w:pPr>
    </w:p>
    <w:p w14:paraId="369DFAEF" w14:textId="77777777" w:rsidR="00E16AE3" w:rsidRDefault="00E16AE3" w:rsidP="00592A06">
      <w:pPr>
        <w:autoSpaceDE w:val="0"/>
        <w:autoSpaceDN w:val="0"/>
        <w:adjustRightInd w:val="0"/>
        <w:ind w:left="1440"/>
      </w:pPr>
      <w:r>
        <w:t>"Matching Requirement" − a requirement that the public university campus use its own funds in the academic year for which the AIM HIGH funds are used</w:t>
      </w:r>
      <w:r w:rsidR="00592A06">
        <w:t xml:space="preserve"> </w:t>
      </w:r>
      <w:r>
        <w:t xml:space="preserve">to match those AIM HIGH funds </w:t>
      </w:r>
      <w:r w:rsidR="00D274A6">
        <w:t>as required by 110 ILCS 947/65.100(f)</w:t>
      </w:r>
      <w:r w:rsidR="009D0451">
        <w:t>,</w:t>
      </w:r>
      <w:r w:rsidR="00D274A6">
        <w:t xml:space="preserve"> </w:t>
      </w:r>
      <w:r>
        <w:t xml:space="preserve">to award </w:t>
      </w:r>
      <w:r w:rsidR="004061E1">
        <w:t>n</w:t>
      </w:r>
      <w:r>
        <w:t xml:space="preserve">on-loan </w:t>
      </w:r>
      <w:r w:rsidR="004061E1">
        <w:t>f</w:t>
      </w:r>
      <w:r>
        <w:t xml:space="preserve">inancial </w:t>
      </w:r>
      <w:r w:rsidR="004061E1">
        <w:t>a</w:t>
      </w:r>
      <w:r>
        <w:t xml:space="preserve">id </w:t>
      </w:r>
      <w:r w:rsidRPr="004D4CC1">
        <w:t xml:space="preserve">to </w:t>
      </w:r>
      <w:r>
        <w:t>its students who meet at least the qualifications described in Section 2766.50(b).</w:t>
      </w:r>
    </w:p>
    <w:p w14:paraId="65B06A9B" w14:textId="77777777" w:rsidR="00E16AE3" w:rsidRDefault="00E16AE3" w:rsidP="00355DE3">
      <w:pPr>
        <w:autoSpaceDE w:val="0"/>
        <w:autoSpaceDN w:val="0"/>
        <w:adjustRightInd w:val="0"/>
      </w:pPr>
    </w:p>
    <w:p w14:paraId="3BF69699" w14:textId="77777777" w:rsidR="00E16AE3" w:rsidRPr="004061E1" w:rsidRDefault="00E16AE3" w:rsidP="00AE794C">
      <w:pPr>
        <w:autoSpaceDE w:val="0"/>
        <w:autoSpaceDN w:val="0"/>
        <w:adjustRightInd w:val="0"/>
        <w:ind w:left="1440"/>
        <w:rPr>
          <w:bCs/>
        </w:rPr>
      </w:pPr>
      <w:r w:rsidRPr="00FB18EB">
        <w:rPr>
          <w:bCs/>
          <w:i/>
        </w:rPr>
        <w:t>"</w:t>
      </w:r>
      <w:r w:rsidRPr="001D23A3">
        <w:rPr>
          <w:bCs/>
          <w:i/>
        </w:rPr>
        <w:t>Public University</w:t>
      </w:r>
      <w:r w:rsidRPr="00FB18EB">
        <w:rPr>
          <w:bCs/>
          <w:i/>
        </w:rPr>
        <w:t>"</w:t>
      </w:r>
      <w:r>
        <w:rPr>
          <w:bCs/>
        </w:rPr>
        <w:t xml:space="preserve"> − </w:t>
      </w:r>
      <w:r w:rsidRPr="009A0BF2">
        <w:rPr>
          <w:bCs/>
          <w:i/>
        </w:rPr>
        <w:t>any public 4-year university in Illinois.</w:t>
      </w:r>
      <w:r w:rsidR="004061E1">
        <w:rPr>
          <w:bCs/>
          <w:i/>
        </w:rPr>
        <w:t xml:space="preserve">  </w:t>
      </w:r>
      <w:r w:rsidR="004061E1">
        <w:rPr>
          <w:bCs/>
        </w:rPr>
        <w:t>[110 ILCS 947/10]</w:t>
      </w:r>
    </w:p>
    <w:p w14:paraId="7DFC40B2" w14:textId="77777777" w:rsidR="00E16AE3" w:rsidRDefault="00E16AE3" w:rsidP="00355DE3">
      <w:pPr>
        <w:autoSpaceDE w:val="0"/>
        <w:autoSpaceDN w:val="0"/>
        <w:adjustRightInd w:val="0"/>
        <w:rPr>
          <w:bCs/>
        </w:rPr>
      </w:pPr>
    </w:p>
    <w:p w14:paraId="514AFA0E" w14:textId="77777777" w:rsidR="00E16AE3" w:rsidRDefault="00E16AE3" w:rsidP="00AE794C">
      <w:pPr>
        <w:autoSpaceDE w:val="0"/>
        <w:autoSpaceDN w:val="0"/>
        <w:adjustRightInd w:val="0"/>
        <w:ind w:left="1440"/>
        <w:rPr>
          <w:bCs/>
        </w:rPr>
      </w:pPr>
      <w:r w:rsidRPr="00FB18EB">
        <w:rPr>
          <w:bCs/>
          <w:i/>
        </w:rPr>
        <w:t>"</w:t>
      </w:r>
      <w:r w:rsidRPr="001D23A3">
        <w:rPr>
          <w:bCs/>
          <w:i/>
        </w:rPr>
        <w:t>Public University Campus</w:t>
      </w:r>
      <w:r w:rsidRPr="00FB18EB">
        <w:rPr>
          <w:bCs/>
          <w:i/>
        </w:rPr>
        <w:t>"</w:t>
      </w:r>
      <w:r>
        <w:rPr>
          <w:bCs/>
        </w:rPr>
        <w:t xml:space="preserve"> − </w:t>
      </w:r>
      <w:r w:rsidRPr="009A0BF2">
        <w:rPr>
          <w:bCs/>
          <w:i/>
        </w:rPr>
        <w:t>any campus under the governance or supervision of a public university</w:t>
      </w:r>
      <w:r>
        <w:rPr>
          <w:bCs/>
        </w:rPr>
        <w:t>.</w:t>
      </w:r>
      <w:r w:rsidR="004061E1">
        <w:rPr>
          <w:bCs/>
        </w:rPr>
        <w:t xml:space="preserve"> [110 ILCS 947/1</w:t>
      </w:r>
      <w:r w:rsidR="001E1766">
        <w:rPr>
          <w:bCs/>
        </w:rPr>
        <w:t>0]</w:t>
      </w:r>
    </w:p>
    <w:p w14:paraId="4467BBA2" w14:textId="77777777" w:rsidR="00E16AE3" w:rsidRDefault="00E16AE3" w:rsidP="00355DE3">
      <w:pPr>
        <w:autoSpaceDE w:val="0"/>
        <w:autoSpaceDN w:val="0"/>
        <w:adjustRightInd w:val="0"/>
        <w:rPr>
          <w:bCs/>
        </w:rPr>
      </w:pPr>
    </w:p>
    <w:p w14:paraId="5A9619CE" w14:textId="77777777" w:rsidR="00E16AE3" w:rsidRDefault="00FB18EB" w:rsidP="00AE794C">
      <w:pPr>
        <w:autoSpaceDE w:val="0"/>
        <w:autoSpaceDN w:val="0"/>
        <w:adjustRightInd w:val="0"/>
        <w:ind w:left="1440"/>
        <w:rPr>
          <w:sz w:val="23"/>
          <w:szCs w:val="23"/>
        </w:rPr>
      </w:pPr>
      <w:r>
        <w:rPr>
          <w:sz w:val="23"/>
          <w:szCs w:val="23"/>
        </w:rPr>
        <w:t>"Qualifying N</w:t>
      </w:r>
      <w:r w:rsidR="00E16AE3">
        <w:rPr>
          <w:sz w:val="23"/>
          <w:szCs w:val="23"/>
        </w:rPr>
        <w:t xml:space="preserve">on-loan </w:t>
      </w:r>
      <w:r w:rsidR="00F52A0E">
        <w:rPr>
          <w:sz w:val="23"/>
          <w:szCs w:val="23"/>
        </w:rPr>
        <w:t>Financial A</w:t>
      </w:r>
      <w:r w:rsidR="00E16AE3">
        <w:rPr>
          <w:sz w:val="23"/>
          <w:szCs w:val="23"/>
        </w:rPr>
        <w:t>id" – non-loan financial aid, the awarding of which is mostly within the control of the public university campus</w:t>
      </w:r>
      <w:r w:rsidR="001E1766">
        <w:rPr>
          <w:sz w:val="23"/>
          <w:szCs w:val="23"/>
        </w:rPr>
        <w:t xml:space="preserve">. </w:t>
      </w:r>
      <w:r w:rsidR="00E16AE3">
        <w:rPr>
          <w:sz w:val="23"/>
          <w:szCs w:val="23"/>
        </w:rPr>
        <w:t xml:space="preserve"> </w:t>
      </w:r>
      <w:r w:rsidR="001E1766">
        <w:rPr>
          <w:sz w:val="23"/>
          <w:szCs w:val="23"/>
        </w:rPr>
        <w:t>T</w:t>
      </w:r>
      <w:r w:rsidR="00E16AE3">
        <w:rPr>
          <w:sz w:val="23"/>
          <w:szCs w:val="23"/>
        </w:rPr>
        <w:t xml:space="preserve">he data requested to demonstrate </w:t>
      </w:r>
      <w:r w:rsidR="001E1766">
        <w:rPr>
          <w:sz w:val="23"/>
          <w:szCs w:val="23"/>
        </w:rPr>
        <w:t xml:space="preserve">this </w:t>
      </w:r>
      <w:r w:rsidR="00E16AE3">
        <w:rPr>
          <w:sz w:val="23"/>
          <w:szCs w:val="23"/>
        </w:rPr>
        <w:t xml:space="preserve">awarding shall be determined by ISAC and shall be applied uniformly across university campuses.  </w:t>
      </w:r>
    </w:p>
    <w:p w14:paraId="4B68D983" w14:textId="77777777" w:rsidR="00E16AE3" w:rsidRDefault="00E16AE3" w:rsidP="00355DE3">
      <w:pPr>
        <w:autoSpaceDE w:val="0"/>
        <w:autoSpaceDN w:val="0"/>
        <w:adjustRightInd w:val="0"/>
        <w:rPr>
          <w:bCs/>
        </w:rPr>
      </w:pPr>
    </w:p>
    <w:p w14:paraId="106D6317" w14:textId="77777777" w:rsidR="00E16AE3" w:rsidRDefault="00E16AE3" w:rsidP="001E1766">
      <w:pPr>
        <w:autoSpaceDE w:val="0"/>
        <w:autoSpaceDN w:val="0"/>
        <w:adjustRightInd w:val="0"/>
        <w:ind w:left="1440"/>
      </w:pPr>
      <w:r>
        <w:t>"R</w:t>
      </w:r>
      <w:r w:rsidRPr="00520CC7">
        <w:t>esident</w:t>
      </w:r>
      <w:r>
        <w:t xml:space="preserve"> of Illinois"</w:t>
      </w:r>
      <w:r w:rsidRPr="00520CC7">
        <w:t xml:space="preserve"> </w:t>
      </w:r>
      <w:r>
        <w:t>or "Illinois Resident" − defined by the laws governing eligibility for in-state tuition at the public university campus.</w:t>
      </w:r>
    </w:p>
    <w:p w14:paraId="4F7F1D6E" w14:textId="77777777" w:rsidR="00DF18DF" w:rsidRDefault="00DF18DF" w:rsidP="006E106E">
      <w:pPr>
        <w:autoSpaceDE w:val="0"/>
        <w:autoSpaceDN w:val="0"/>
        <w:adjustRightInd w:val="0"/>
      </w:pPr>
    </w:p>
    <w:p w14:paraId="5A98E804" w14:textId="2B81D1E3" w:rsidR="00DF18DF" w:rsidRDefault="00C4006B" w:rsidP="00DF18DF">
      <w:pPr>
        <w:autoSpaceDE w:val="0"/>
        <w:autoSpaceDN w:val="0"/>
        <w:adjustRightInd w:val="0"/>
        <w:ind w:left="1440" w:hanging="720"/>
        <w:rPr>
          <w:bCs/>
        </w:rPr>
      </w:pPr>
      <w:r w:rsidRPr="00C4006B">
        <w:rPr>
          <w:bCs/>
        </w:rPr>
        <w:t>(Source:  Amended at 4</w:t>
      </w:r>
      <w:r w:rsidR="00A44365">
        <w:rPr>
          <w:bCs/>
        </w:rPr>
        <w:t>8</w:t>
      </w:r>
      <w:r w:rsidRPr="00C4006B">
        <w:rPr>
          <w:bCs/>
        </w:rPr>
        <w:t xml:space="preserve"> Ill. Reg. </w:t>
      </w:r>
      <w:r w:rsidR="009B3C10">
        <w:rPr>
          <w:bCs/>
        </w:rPr>
        <w:t>4495</w:t>
      </w:r>
      <w:r w:rsidRPr="00C4006B">
        <w:rPr>
          <w:bCs/>
        </w:rPr>
        <w:t xml:space="preserve">, effective </w:t>
      </w:r>
      <w:r w:rsidR="009B3C10">
        <w:rPr>
          <w:bCs/>
        </w:rPr>
        <w:t>March 8, 2024</w:t>
      </w:r>
      <w:r w:rsidRPr="00C4006B">
        <w:rPr>
          <w:bCs/>
        </w:rPr>
        <w:t>)</w:t>
      </w:r>
    </w:p>
    <w:sectPr w:rsidR="00DF18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EA48" w14:textId="77777777" w:rsidR="003C7FB3" w:rsidRDefault="003C7FB3">
      <w:r>
        <w:separator/>
      </w:r>
    </w:p>
  </w:endnote>
  <w:endnote w:type="continuationSeparator" w:id="0">
    <w:p w14:paraId="4143CCC4" w14:textId="77777777" w:rsidR="003C7FB3" w:rsidRDefault="003C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C03D" w14:textId="77777777" w:rsidR="003C7FB3" w:rsidRDefault="003C7FB3">
      <w:r>
        <w:separator/>
      </w:r>
    </w:p>
  </w:footnote>
  <w:footnote w:type="continuationSeparator" w:id="0">
    <w:p w14:paraId="5DDB468B" w14:textId="77777777" w:rsidR="003C7FB3" w:rsidRDefault="003C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831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62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3A3"/>
    <w:rsid w:val="001D7BEB"/>
    <w:rsid w:val="001E176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5DE3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FB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1E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A9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A06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C77"/>
    <w:rsid w:val="00604BCE"/>
    <w:rsid w:val="006132CE"/>
    <w:rsid w:val="006136F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1E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06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24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3C2"/>
    <w:rsid w:val="00965A76"/>
    <w:rsid w:val="00966D51"/>
    <w:rsid w:val="0098276C"/>
    <w:rsid w:val="00983C53"/>
    <w:rsid w:val="00986F7E"/>
    <w:rsid w:val="00994782"/>
    <w:rsid w:val="009A26DA"/>
    <w:rsid w:val="009B3C1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451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365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94C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06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0E8E"/>
    <w:rsid w:val="00D14107"/>
    <w:rsid w:val="00D17DC3"/>
    <w:rsid w:val="00D2155A"/>
    <w:rsid w:val="00D27015"/>
    <w:rsid w:val="00D274A6"/>
    <w:rsid w:val="00D2776C"/>
    <w:rsid w:val="00D27E4E"/>
    <w:rsid w:val="00D32AA7"/>
    <w:rsid w:val="00D337D2"/>
    <w:rsid w:val="00D33832"/>
    <w:rsid w:val="00D453EE"/>
    <w:rsid w:val="00D46468"/>
    <w:rsid w:val="00D46D9F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18DF"/>
    <w:rsid w:val="00DF25BD"/>
    <w:rsid w:val="00E0634B"/>
    <w:rsid w:val="00E11728"/>
    <w:rsid w:val="00E16AE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A0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8E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A9035"/>
  <w15:chartTrackingRefBased/>
  <w15:docId w15:val="{468BF0ED-7B31-49C8-91B3-0FB6DC05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E16A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2024-02-07T20:22:00Z</dcterms:created>
  <dcterms:modified xsi:type="dcterms:W3CDTF">2024-03-22T13:36:00Z</dcterms:modified>
</cp:coreProperties>
</file>