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6722A" w14:textId="77777777" w:rsidR="0030748C" w:rsidRPr="0002277F" w:rsidRDefault="0030748C" w:rsidP="0002277F"/>
    <w:p w14:paraId="7F46AC3E" w14:textId="77777777" w:rsidR="0030748C" w:rsidRPr="0002277F" w:rsidRDefault="0030748C" w:rsidP="0002277F">
      <w:pPr>
        <w:rPr>
          <w:b/>
        </w:rPr>
      </w:pPr>
      <w:r w:rsidRPr="0002277F">
        <w:rPr>
          <w:b/>
        </w:rPr>
        <w:t xml:space="preserve">Section 2763.20  Applicant Eligibility </w:t>
      </w:r>
    </w:p>
    <w:p w14:paraId="554AB172" w14:textId="77777777" w:rsidR="0030748C" w:rsidRPr="0002277F" w:rsidRDefault="0030748C" w:rsidP="0002277F"/>
    <w:p w14:paraId="2D86440C" w14:textId="77777777" w:rsidR="0030748C" w:rsidRPr="0002277F" w:rsidRDefault="0030748C" w:rsidP="0002277F">
      <w:pPr>
        <w:ind w:firstLine="720"/>
      </w:pPr>
      <w:r w:rsidRPr="0002277F">
        <w:t>a)</w:t>
      </w:r>
      <w:r w:rsidRPr="0002277F">
        <w:tab/>
        <w:t xml:space="preserve">A qualified applicant shall: </w:t>
      </w:r>
    </w:p>
    <w:p w14:paraId="12ED4DD7" w14:textId="77777777" w:rsidR="00281FD4" w:rsidRPr="0002277F" w:rsidRDefault="00281FD4" w:rsidP="0002277F"/>
    <w:p w14:paraId="34CFDD8A" w14:textId="77777777" w:rsidR="0030748C" w:rsidRPr="0002277F" w:rsidRDefault="0030748C" w:rsidP="0002277F">
      <w:pPr>
        <w:ind w:left="720" w:firstLine="720"/>
      </w:pPr>
      <w:r w:rsidRPr="0002277F">
        <w:t>1)</w:t>
      </w:r>
      <w:r w:rsidRPr="0002277F">
        <w:tab/>
      </w:r>
      <w:r w:rsidR="00F921AE" w:rsidRPr="0002277F">
        <w:t xml:space="preserve">be </w:t>
      </w:r>
      <w:r w:rsidRPr="0002277F">
        <w:t>a minority student</w:t>
      </w:r>
      <w:r w:rsidR="00FD70F7" w:rsidRPr="00FD70F7">
        <w:t xml:space="preserve"> </w:t>
      </w:r>
      <w:r w:rsidR="00FD70F7">
        <w:t>or a qualified bilingual minority applicant</w:t>
      </w:r>
      <w:r w:rsidRPr="0002277F">
        <w:t xml:space="preserve">; </w:t>
      </w:r>
    </w:p>
    <w:p w14:paraId="2572C5F6" w14:textId="77777777" w:rsidR="00281FD4" w:rsidRPr="0002277F" w:rsidRDefault="00281FD4" w:rsidP="0002277F"/>
    <w:p w14:paraId="3F212524" w14:textId="77777777" w:rsidR="0030748C" w:rsidRPr="0002277F" w:rsidRDefault="0030748C" w:rsidP="00FD70F7">
      <w:pPr>
        <w:tabs>
          <w:tab w:val="left" w:pos="2160"/>
        </w:tabs>
        <w:ind w:left="720" w:firstLine="720"/>
      </w:pPr>
      <w:r w:rsidRPr="0002277F">
        <w:t>2)</w:t>
      </w:r>
      <w:r w:rsidRPr="0002277F">
        <w:tab/>
      </w:r>
      <w:r w:rsidR="00F921AE" w:rsidRPr="0002277F">
        <w:t xml:space="preserve">be </w:t>
      </w:r>
      <w:r w:rsidRPr="0002277F">
        <w:t xml:space="preserve">a resident of Illinois; </w:t>
      </w:r>
    </w:p>
    <w:p w14:paraId="759AA773" w14:textId="77777777" w:rsidR="00281FD4" w:rsidRPr="0002277F" w:rsidRDefault="00281FD4" w:rsidP="0002277F"/>
    <w:p w14:paraId="4916CAA8" w14:textId="77777777" w:rsidR="0030748C" w:rsidRPr="0002277F" w:rsidRDefault="0030748C" w:rsidP="0002277F">
      <w:pPr>
        <w:ind w:left="720" w:firstLine="720"/>
      </w:pPr>
      <w:r w:rsidRPr="0002277F">
        <w:t>3)</w:t>
      </w:r>
      <w:r w:rsidRPr="0002277F">
        <w:tab/>
      </w:r>
      <w:r w:rsidR="00F921AE" w:rsidRPr="0002277F">
        <w:t xml:space="preserve">be </w:t>
      </w:r>
      <w:r w:rsidRPr="0002277F">
        <w:t xml:space="preserve">a citizen or </w:t>
      </w:r>
      <w:r w:rsidR="0002277F">
        <w:t>eligible noncitizen</w:t>
      </w:r>
      <w:r w:rsidRPr="0002277F">
        <w:t xml:space="preserve"> of the United States; </w:t>
      </w:r>
    </w:p>
    <w:p w14:paraId="0A696DD2" w14:textId="77777777" w:rsidR="00281FD4" w:rsidRPr="0002277F" w:rsidRDefault="00281FD4" w:rsidP="0002277F"/>
    <w:p w14:paraId="09A6BC27" w14:textId="53F3942C" w:rsidR="0030748C" w:rsidRPr="0002277F" w:rsidRDefault="0030748C" w:rsidP="0002277F">
      <w:pPr>
        <w:ind w:left="2160" w:hanging="720"/>
      </w:pPr>
      <w:r w:rsidRPr="0002277F">
        <w:t>4)</w:t>
      </w:r>
      <w:r w:rsidRPr="0002277F">
        <w:tab/>
      </w:r>
      <w:r w:rsidR="00F921AE" w:rsidRPr="0002277F">
        <w:t xml:space="preserve">be </w:t>
      </w:r>
      <w:r w:rsidRPr="0002277F">
        <w:t xml:space="preserve">a high school graduate or a </w:t>
      </w:r>
      <w:r w:rsidR="000243B7">
        <w:t>State of Illinois High School Diploma</w:t>
      </w:r>
      <w:r w:rsidRPr="0002277F">
        <w:t xml:space="preserve"> recipient; </w:t>
      </w:r>
    </w:p>
    <w:p w14:paraId="5C8CD3BF" w14:textId="77777777" w:rsidR="00281FD4" w:rsidRPr="0002277F" w:rsidRDefault="00281FD4" w:rsidP="0002277F"/>
    <w:p w14:paraId="21A42D57" w14:textId="77777777" w:rsidR="0030748C" w:rsidRPr="0002277F" w:rsidRDefault="0030748C" w:rsidP="00E86D64">
      <w:pPr>
        <w:ind w:left="2160" w:hanging="720"/>
      </w:pPr>
      <w:r w:rsidRPr="0002277F">
        <w:t>5)</w:t>
      </w:r>
      <w:r w:rsidRPr="0002277F">
        <w:tab/>
      </w:r>
      <w:r w:rsidR="00F921AE" w:rsidRPr="0002277F">
        <w:t xml:space="preserve">be </w:t>
      </w:r>
      <w:r w:rsidRPr="0002277F">
        <w:t>enrolled or accepted for enrollment on</w:t>
      </w:r>
      <w:r w:rsidR="0061552C" w:rsidRPr="0002277F">
        <w:t xml:space="preserve"> at least a half-time</w:t>
      </w:r>
      <w:r w:rsidRPr="0002277F">
        <w:t xml:space="preserve"> basis</w:t>
      </w:r>
      <w:r w:rsidR="00E86D64">
        <w:t xml:space="preserve"> at an institution of higher learning and;</w:t>
      </w:r>
      <w:r w:rsidRPr="0002277F">
        <w:t xml:space="preserve"> </w:t>
      </w:r>
    </w:p>
    <w:p w14:paraId="326C2C1C" w14:textId="77777777" w:rsidR="00281FD4" w:rsidRPr="00050569" w:rsidRDefault="00281FD4" w:rsidP="00050569"/>
    <w:p w14:paraId="7AE50F47" w14:textId="77777777" w:rsidR="0030748C" w:rsidRDefault="00E86D64" w:rsidP="00F83E0F">
      <w:pPr>
        <w:ind w:left="2880" w:hanging="720"/>
      </w:pPr>
      <w:r>
        <w:t>A)</w:t>
      </w:r>
      <w:r>
        <w:tab/>
      </w:r>
      <w:r w:rsidR="00F921AE" w:rsidRPr="00050569">
        <w:t xml:space="preserve">be </w:t>
      </w:r>
      <w:r w:rsidR="0030748C" w:rsidRPr="00050569">
        <w:t xml:space="preserve">enrolled or accepted for enrollment in a course of study which, </w:t>
      </w:r>
      <w:r w:rsidR="00050569" w:rsidRPr="00050569">
        <w:t xml:space="preserve">upon </w:t>
      </w:r>
      <w:r w:rsidR="0030748C" w:rsidRPr="00050569">
        <w:t xml:space="preserve">completion, qualifies the student to be </w:t>
      </w:r>
      <w:r w:rsidR="00924685" w:rsidRPr="00050569">
        <w:t>licensed</w:t>
      </w:r>
      <w:r w:rsidR="00050569" w:rsidRPr="00050569">
        <w:t xml:space="preserve"> as a preschool, elementary or </w:t>
      </w:r>
      <w:r w:rsidR="0030748C" w:rsidRPr="00050569">
        <w:t>secondary school teacher by the Illinois State Board of Education</w:t>
      </w:r>
      <w:r w:rsidR="000A1A1A" w:rsidRPr="00050569">
        <w:t>,</w:t>
      </w:r>
      <w:r w:rsidR="00050569" w:rsidRPr="00050569">
        <w:t xml:space="preserve"> including </w:t>
      </w:r>
      <w:r w:rsidR="0061552C" w:rsidRPr="00050569">
        <w:t xml:space="preserve">alternative teacher </w:t>
      </w:r>
      <w:r w:rsidR="00924685" w:rsidRPr="00050569">
        <w:t>licensure</w:t>
      </w:r>
      <w:r w:rsidR="0030748C" w:rsidRPr="00050569">
        <w:t xml:space="preserve">; </w:t>
      </w:r>
      <w:r w:rsidR="00A167B6">
        <w:t>or</w:t>
      </w:r>
    </w:p>
    <w:p w14:paraId="40880038" w14:textId="77777777" w:rsidR="00A167B6" w:rsidRPr="00A167B6" w:rsidRDefault="00A167B6" w:rsidP="00280FE8">
      <w:pPr>
        <w:widowControl w:val="0"/>
        <w:autoSpaceDE w:val="0"/>
        <w:autoSpaceDN w:val="0"/>
        <w:adjustRightInd w:val="0"/>
        <w:jc w:val="both"/>
        <w:rPr>
          <w:snapToGrid w:val="0"/>
          <w:szCs w:val="20"/>
        </w:rPr>
      </w:pPr>
    </w:p>
    <w:p w14:paraId="3C7D2DB3" w14:textId="226EAC92" w:rsidR="00A167B6" w:rsidRDefault="00A167B6" w:rsidP="00F83E0F">
      <w:pPr>
        <w:ind w:left="2880" w:hanging="720"/>
        <w:rPr>
          <w:iCs/>
          <w:snapToGrid w:val="0"/>
          <w:szCs w:val="20"/>
        </w:rPr>
      </w:pPr>
      <w:r w:rsidRPr="00A167B6">
        <w:rPr>
          <w:snapToGrid w:val="0"/>
          <w:szCs w:val="20"/>
        </w:rPr>
        <w:t>B)</w:t>
      </w:r>
      <w:r>
        <w:rPr>
          <w:snapToGrid w:val="0"/>
          <w:szCs w:val="20"/>
        </w:rPr>
        <w:tab/>
      </w:r>
      <w:r w:rsidRPr="00A167B6">
        <w:rPr>
          <w:i/>
          <w:iCs/>
          <w:snapToGrid w:val="0"/>
          <w:szCs w:val="20"/>
        </w:rPr>
        <w:t>if the applicant is already licensed to teach, be enrolled or accepted for enrollment in a course of study leading to an additional teaching endorsement or a master’s degree in an academic field in which the applicant is teaching or plans to teach</w:t>
      </w:r>
      <w:r w:rsidR="000243B7">
        <w:rPr>
          <w:i/>
          <w:iCs/>
          <w:snapToGrid w:val="0"/>
          <w:szCs w:val="20"/>
        </w:rPr>
        <w:t>;</w:t>
      </w:r>
      <w:r w:rsidRPr="00A167B6">
        <w:rPr>
          <w:i/>
          <w:iCs/>
          <w:snapToGrid w:val="0"/>
          <w:szCs w:val="20"/>
        </w:rPr>
        <w:t xml:space="preserve"> or </w:t>
      </w:r>
    </w:p>
    <w:p w14:paraId="43E774DA" w14:textId="77777777" w:rsidR="000243B7" w:rsidRPr="000243B7" w:rsidRDefault="000243B7" w:rsidP="00FE62C6">
      <w:pPr>
        <w:widowControl w:val="0"/>
        <w:jc w:val="both"/>
      </w:pPr>
    </w:p>
    <w:p w14:paraId="4B48D385" w14:textId="467AF5A6" w:rsidR="000243B7" w:rsidRPr="00050569" w:rsidRDefault="000243B7" w:rsidP="000243B7">
      <w:pPr>
        <w:ind w:left="2880" w:hanging="720"/>
      </w:pPr>
      <w:r w:rsidRPr="000243B7">
        <w:t>C)</w:t>
      </w:r>
      <w:r>
        <w:tab/>
      </w:r>
      <w:r w:rsidRPr="000243B7">
        <w:rPr>
          <w:i/>
          <w:iCs/>
        </w:rPr>
        <w:t xml:space="preserve">have received one or more College and Career Pathway Endorsements (pursuant to Section 80 of the Postsecondary and Workforce Readiness Act) and commit to enrolling in a course of study leading to teacher licensure, including alternative teacher licensure.  </w:t>
      </w:r>
      <w:r w:rsidRPr="000243B7">
        <w:t>[110 ILCS 947/50</w:t>
      </w:r>
      <w:r w:rsidR="009675C8">
        <w:t>6</w:t>
      </w:r>
      <w:r>
        <w:t>].</w:t>
      </w:r>
    </w:p>
    <w:p w14:paraId="294EFF33" w14:textId="77777777" w:rsidR="00281FD4" w:rsidRPr="0002277F" w:rsidRDefault="00281FD4" w:rsidP="0002277F"/>
    <w:p w14:paraId="56A112D4" w14:textId="20075937" w:rsidR="0030748C" w:rsidRPr="0002277F" w:rsidRDefault="00095E4F" w:rsidP="0002277F">
      <w:pPr>
        <w:ind w:left="2160" w:hanging="720"/>
      </w:pPr>
      <w:r>
        <w:t>6</w:t>
      </w:r>
      <w:r w:rsidR="0030748C" w:rsidRPr="0002277F">
        <w:t>)</w:t>
      </w:r>
      <w:r w:rsidR="0030748C" w:rsidRPr="0002277F">
        <w:tab/>
      </w:r>
      <w:r w:rsidR="00924685" w:rsidRPr="0002277F">
        <w:t>if enrolled at the sophomore, junior, senior or graduate level</w:t>
      </w:r>
      <w:r w:rsidR="00ED7F24" w:rsidRPr="0002277F">
        <w:t>,</w:t>
      </w:r>
      <w:r w:rsidR="00813659" w:rsidRPr="0002277F">
        <w:t xml:space="preserve"> have earned a </w:t>
      </w:r>
      <w:r w:rsidR="005979C2">
        <w:t xml:space="preserve">minimum </w:t>
      </w:r>
      <w:r w:rsidR="00813659" w:rsidRPr="0002277F">
        <w:t>cumulative grade point average of 2.5 on a 4.0 scale</w:t>
      </w:r>
      <w:r w:rsidR="0030748C" w:rsidRPr="0002277F">
        <w:t xml:space="preserve">; and </w:t>
      </w:r>
    </w:p>
    <w:p w14:paraId="7C5C3DE8" w14:textId="77777777" w:rsidR="00281FD4" w:rsidRPr="0002277F" w:rsidRDefault="00281FD4" w:rsidP="0002277F"/>
    <w:p w14:paraId="79BFE6E3" w14:textId="77777777" w:rsidR="0030748C" w:rsidRPr="0002277F" w:rsidRDefault="00095E4F" w:rsidP="0002277F">
      <w:pPr>
        <w:ind w:left="2160" w:hanging="720"/>
      </w:pPr>
      <w:r>
        <w:t>7</w:t>
      </w:r>
      <w:r w:rsidR="0030748C" w:rsidRPr="0002277F">
        <w:t>)</w:t>
      </w:r>
      <w:r w:rsidR="0030748C" w:rsidRPr="0002277F">
        <w:tab/>
      </w:r>
      <w:r w:rsidR="00F921AE" w:rsidRPr="0002277F">
        <w:t xml:space="preserve">be </w:t>
      </w:r>
      <w:r w:rsidR="0030748C" w:rsidRPr="0002277F">
        <w:t xml:space="preserve">maintaining satisfactory academic progress as determined by the institution. </w:t>
      </w:r>
    </w:p>
    <w:p w14:paraId="52098B2C" w14:textId="77777777" w:rsidR="00281FD4" w:rsidRPr="0002277F" w:rsidRDefault="00281FD4" w:rsidP="0002277F"/>
    <w:p w14:paraId="532D08CD" w14:textId="77777777" w:rsidR="0030748C" w:rsidRPr="0002277F" w:rsidRDefault="0030748C" w:rsidP="0002277F">
      <w:pPr>
        <w:ind w:left="1440" w:hanging="720"/>
      </w:pPr>
      <w:r w:rsidRPr="0002277F">
        <w:t>b)</w:t>
      </w:r>
      <w:r w:rsidRPr="0002277F">
        <w:tab/>
        <w:t xml:space="preserve">In any academic year in which the qualified applicant accepts or receives financial assistance through the Paul Douglas Teacher Scholarship Program (23 Ill. Adm. Code 2762), </w:t>
      </w:r>
      <w:r w:rsidR="00D03CC6" w:rsidRPr="0002277F">
        <w:t>Golden Apple Scholars of Illinois Program</w:t>
      </w:r>
      <w:r w:rsidRPr="0002277F">
        <w:t xml:space="preserve"> (23 Ill. Adm. Code 2764), the Special Education Teacher Tuition Waiver Program (23 Ill. Adm. Code </w:t>
      </w:r>
      <w:r w:rsidRPr="0002277F">
        <w:lastRenderedPageBreak/>
        <w:t xml:space="preserve">2765), </w:t>
      </w:r>
      <w:r w:rsidR="00693744" w:rsidRPr="0002277F">
        <w:t>or the Teach Illinois Scholarship Program (23 Ill. Adm. Code 2768</w:t>
      </w:r>
      <w:r w:rsidR="00407248" w:rsidRPr="0002277F">
        <w:t>)</w:t>
      </w:r>
      <w:r w:rsidR="00693744" w:rsidRPr="0002277F">
        <w:t xml:space="preserve">, </w:t>
      </w:r>
      <w:r w:rsidRPr="0002277F">
        <w:t xml:space="preserve">the qualified applicant shall not be eligible for scholarship assistance under this Part. </w:t>
      </w:r>
    </w:p>
    <w:p w14:paraId="01B776F2" w14:textId="77777777" w:rsidR="0061552C" w:rsidRPr="0002277F" w:rsidRDefault="0061552C" w:rsidP="0002277F"/>
    <w:p w14:paraId="765AC68D" w14:textId="69622F54" w:rsidR="00312807" w:rsidRDefault="000243B7" w:rsidP="0002277F">
      <w:pPr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4562F9">
        <w:t>9463</w:t>
      </w:r>
      <w:r w:rsidRPr="00FD1AD2">
        <w:t xml:space="preserve">, effective </w:t>
      </w:r>
      <w:r w:rsidR="004562F9">
        <w:t>July 1, 2023</w:t>
      </w:r>
      <w:r w:rsidRPr="00FD1AD2">
        <w:t>)</w:t>
      </w:r>
    </w:p>
    <w:sectPr w:rsidR="00312807" w:rsidSect="003074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9B190" w14:textId="77777777" w:rsidR="00DA0BA1" w:rsidRDefault="00DA0BA1" w:rsidP="00DA0BA1">
      <w:r>
        <w:separator/>
      </w:r>
    </w:p>
  </w:endnote>
  <w:endnote w:type="continuationSeparator" w:id="0">
    <w:p w14:paraId="5A264B04" w14:textId="77777777" w:rsidR="00DA0BA1" w:rsidRDefault="00DA0BA1" w:rsidP="00DA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0089D" w14:textId="77777777" w:rsidR="00DA0BA1" w:rsidRDefault="00DA0BA1" w:rsidP="00DA0BA1">
      <w:r>
        <w:separator/>
      </w:r>
    </w:p>
  </w:footnote>
  <w:footnote w:type="continuationSeparator" w:id="0">
    <w:p w14:paraId="2484D693" w14:textId="77777777" w:rsidR="00DA0BA1" w:rsidRDefault="00DA0BA1" w:rsidP="00DA0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748C"/>
    <w:rsid w:val="00002E3D"/>
    <w:rsid w:val="0002277F"/>
    <w:rsid w:val="000243B7"/>
    <w:rsid w:val="00037617"/>
    <w:rsid w:val="00050569"/>
    <w:rsid w:val="00095E4F"/>
    <w:rsid w:val="000A1A1A"/>
    <w:rsid w:val="0018208C"/>
    <w:rsid w:val="001B4F78"/>
    <w:rsid w:val="00280FE8"/>
    <w:rsid w:val="00281FD4"/>
    <w:rsid w:val="0030748C"/>
    <w:rsid w:val="00312807"/>
    <w:rsid w:val="00326FD3"/>
    <w:rsid w:val="0032774C"/>
    <w:rsid w:val="00352765"/>
    <w:rsid w:val="003A2078"/>
    <w:rsid w:val="003B2A42"/>
    <w:rsid w:val="00407248"/>
    <w:rsid w:val="00436634"/>
    <w:rsid w:val="00447FE7"/>
    <w:rsid w:val="004562F9"/>
    <w:rsid w:val="00551FB6"/>
    <w:rsid w:val="005979C2"/>
    <w:rsid w:val="005C3366"/>
    <w:rsid w:val="0061552C"/>
    <w:rsid w:val="00663B2D"/>
    <w:rsid w:val="0067591B"/>
    <w:rsid w:val="00693744"/>
    <w:rsid w:val="007340B3"/>
    <w:rsid w:val="00784627"/>
    <w:rsid w:val="00813659"/>
    <w:rsid w:val="00826ADE"/>
    <w:rsid w:val="00924685"/>
    <w:rsid w:val="00965F8E"/>
    <w:rsid w:val="009675C8"/>
    <w:rsid w:val="009F6267"/>
    <w:rsid w:val="00A167B6"/>
    <w:rsid w:val="00A301CF"/>
    <w:rsid w:val="00A6742B"/>
    <w:rsid w:val="00AE6E1D"/>
    <w:rsid w:val="00B43463"/>
    <w:rsid w:val="00B6646A"/>
    <w:rsid w:val="00BD208E"/>
    <w:rsid w:val="00D03CC6"/>
    <w:rsid w:val="00DA0BA1"/>
    <w:rsid w:val="00E86D64"/>
    <w:rsid w:val="00ED7F24"/>
    <w:rsid w:val="00F50ED9"/>
    <w:rsid w:val="00F83E0F"/>
    <w:rsid w:val="00F921AE"/>
    <w:rsid w:val="00FB3642"/>
    <w:rsid w:val="00FD70F7"/>
    <w:rsid w:val="00F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B7747D"/>
  <w15:docId w15:val="{C093259D-EFA7-40C3-B8E6-1740F2BA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1552C"/>
  </w:style>
  <w:style w:type="paragraph" w:styleId="Header">
    <w:name w:val="header"/>
    <w:basedOn w:val="Normal"/>
    <w:link w:val="HeaderChar"/>
    <w:uiPriority w:val="99"/>
    <w:unhideWhenUsed/>
    <w:rsid w:val="00DA0B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B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0B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B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2763</vt:lpstr>
    </vt:vector>
  </TitlesOfParts>
  <Company>General Assembly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2763</dc:title>
  <dc:subject/>
  <dc:creator>Illinois General Assembly</dc:creator>
  <cp:keywords/>
  <dc:description/>
  <cp:lastModifiedBy>Shipley, Melissa A.</cp:lastModifiedBy>
  <cp:revision>4</cp:revision>
  <dcterms:created xsi:type="dcterms:W3CDTF">2023-06-14T18:39:00Z</dcterms:created>
  <dcterms:modified xsi:type="dcterms:W3CDTF">2023-07-07T19:18:00Z</dcterms:modified>
</cp:coreProperties>
</file>