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24" w:rsidRDefault="008C3F24" w:rsidP="008C3F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3F24" w:rsidRDefault="008C3F24" w:rsidP="008C3F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2762.10  Summary and Purpose</w:t>
      </w:r>
      <w:r>
        <w:t xml:space="preserve"> </w:t>
      </w:r>
    </w:p>
    <w:p w:rsidR="008C3F24" w:rsidRDefault="008C3F24" w:rsidP="008C3F24">
      <w:pPr>
        <w:widowControl w:val="0"/>
        <w:autoSpaceDE w:val="0"/>
        <w:autoSpaceDN w:val="0"/>
        <w:adjustRightInd w:val="0"/>
      </w:pPr>
    </w:p>
    <w:p w:rsidR="008C3F24" w:rsidRDefault="008C3F24" w:rsidP="008C3F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Paul Douglas Teacher Scholarship Program enables and encourages outstanding high school graduates to pursue teaching careers at the pre-school, elementary or secondary school level by providing financial assistance in the form of a scholarship. </w:t>
      </w:r>
    </w:p>
    <w:p w:rsidR="00F12807" w:rsidRDefault="00F12807" w:rsidP="008C3F24">
      <w:pPr>
        <w:widowControl w:val="0"/>
        <w:autoSpaceDE w:val="0"/>
        <w:autoSpaceDN w:val="0"/>
        <w:adjustRightInd w:val="0"/>
        <w:ind w:left="1440" w:hanging="720"/>
      </w:pPr>
    </w:p>
    <w:p w:rsidR="008C3F24" w:rsidRDefault="008C3F24" w:rsidP="008C3F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Federal regulations govern the responsibilities of the Illinois Student Assistance Commission (ISAC), institutions and recipients.  This Part implements </w:t>
      </w:r>
      <w:proofErr w:type="spellStart"/>
      <w:r>
        <w:t>ISAC's</w:t>
      </w:r>
      <w:proofErr w:type="spellEnd"/>
      <w:r>
        <w:t xml:space="preserve"> discretionary authority as the program administrator for the State of Illinois. (See:  34 CFR 653.) </w:t>
      </w:r>
    </w:p>
    <w:p w:rsidR="00F12807" w:rsidRDefault="00F12807" w:rsidP="008C3F24">
      <w:pPr>
        <w:widowControl w:val="0"/>
        <w:autoSpaceDE w:val="0"/>
        <w:autoSpaceDN w:val="0"/>
        <w:adjustRightInd w:val="0"/>
        <w:ind w:left="1440" w:hanging="720"/>
      </w:pPr>
    </w:p>
    <w:p w:rsidR="008C3F24" w:rsidRDefault="008C3F24" w:rsidP="008C3F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Additional rules and definitions are contained in General Provisions, 23 Ill. Adm. Code 2700. </w:t>
      </w:r>
    </w:p>
    <w:sectPr w:rsidR="008C3F24" w:rsidSect="008C3F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F24"/>
    <w:rsid w:val="002A7582"/>
    <w:rsid w:val="005C3366"/>
    <w:rsid w:val="008C3F24"/>
    <w:rsid w:val="00B95178"/>
    <w:rsid w:val="00D81536"/>
    <w:rsid w:val="00F1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2762</vt:lpstr>
    </vt:vector>
  </TitlesOfParts>
  <Company>State of Illinois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2762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