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A" w:rsidRDefault="005340DA" w:rsidP="00534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0DA" w:rsidRDefault="005340DA" w:rsidP="005340DA">
      <w:pPr>
        <w:widowControl w:val="0"/>
        <w:autoSpaceDE w:val="0"/>
        <w:autoSpaceDN w:val="0"/>
        <w:adjustRightInd w:val="0"/>
        <w:jc w:val="center"/>
      </w:pPr>
      <w:r>
        <w:t>PART 2762</w:t>
      </w:r>
    </w:p>
    <w:p w:rsidR="005340DA" w:rsidRDefault="005340DA" w:rsidP="005340DA">
      <w:pPr>
        <w:widowControl w:val="0"/>
        <w:autoSpaceDE w:val="0"/>
        <w:autoSpaceDN w:val="0"/>
        <w:adjustRightInd w:val="0"/>
        <w:jc w:val="center"/>
      </w:pPr>
      <w:r>
        <w:t>PAUL DOUGLAS TEACHER SCHOLARSHIP (PDTS) PROGRAM</w:t>
      </w:r>
    </w:p>
    <w:p w:rsidR="005340DA" w:rsidRDefault="005340DA" w:rsidP="005340DA">
      <w:pPr>
        <w:widowControl w:val="0"/>
        <w:autoSpaceDE w:val="0"/>
        <w:autoSpaceDN w:val="0"/>
        <w:adjustRightInd w:val="0"/>
      </w:pPr>
    </w:p>
    <w:sectPr w:rsidR="005340DA" w:rsidSect="00534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0DA"/>
    <w:rsid w:val="001A13B6"/>
    <w:rsid w:val="003257E1"/>
    <w:rsid w:val="005340DA"/>
    <w:rsid w:val="005C3366"/>
    <w:rsid w:val="00E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2762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2762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