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1F36" w14:textId="77777777" w:rsidR="00D6414B" w:rsidRDefault="00D6414B" w:rsidP="007D116C">
      <w:pPr>
        <w:widowControl w:val="0"/>
        <w:autoSpaceDE w:val="0"/>
        <w:autoSpaceDN w:val="0"/>
        <w:adjustRightInd w:val="0"/>
      </w:pPr>
    </w:p>
    <w:p w14:paraId="7B874B84" w14:textId="5F1BA86A" w:rsidR="000174EB" w:rsidRPr="00D84F0F" w:rsidRDefault="00F155A3" w:rsidP="00D6414B">
      <w:pPr>
        <w:widowControl w:val="0"/>
        <w:autoSpaceDE w:val="0"/>
        <w:autoSpaceDN w:val="0"/>
        <w:adjustRightInd w:val="0"/>
      </w:pPr>
      <w:r w:rsidRPr="00F155A3">
        <w:t xml:space="preserve">AUTHORITY: </w:t>
      </w:r>
      <w:r w:rsidR="004871CB">
        <w:t xml:space="preserve"> </w:t>
      </w:r>
      <w:r w:rsidRPr="00F155A3">
        <w:t xml:space="preserve">Implementing the Community Behavioral </w:t>
      </w:r>
      <w:r w:rsidRPr="00F155A3">
        <w:rPr>
          <w:color w:val="000000"/>
        </w:rPr>
        <w:t xml:space="preserve">Health Care Professional Loan Repayment Program </w:t>
      </w:r>
      <w:r w:rsidRPr="00F155A3">
        <w:t>Act [110 ILCS 996] and authorized by Section 20(f) of the Higher Education Student Assistance Act [110 ILCS 947].</w:t>
      </w:r>
    </w:p>
    <w:sectPr w:rsidR="000174EB" w:rsidRPr="00D84F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310AD" w14:textId="77777777" w:rsidR="00D84F0F" w:rsidRDefault="00D84F0F">
      <w:r>
        <w:separator/>
      </w:r>
    </w:p>
  </w:endnote>
  <w:endnote w:type="continuationSeparator" w:id="0">
    <w:p w14:paraId="0FDC0176" w14:textId="77777777" w:rsidR="00D84F0F" w:rsidRDefault="00D8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08CF" w14:textId="77777777" w:rsidR="00D84F0F" w:rsidRDefault="00D84F0F">
      <w:r>
        <w:separator/>
      </w:r>
    </w:p>
  </w:footnote>
  <w:footnote w:type="continuationSeparator" w:id="0">
    <w:p w14:paraId="5B7BACBE" w14:textId="77777777" w:rsidR="00D84F0F" w:rsidRDefault="00D8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1CB"/>
    <w:rsid w:val="004925CE"/>
    <w:rsid w:val="00493C66"/>
    <w:rsid w:val="0049486A"/>
    <w:rsid w:val="0049671E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16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14B"/>
    <w:rsid w:val="00D64B08"/>
    <w:rsid w:val="00D70D8F"/>
    <w:rsid w:val="00D767DE"/>
    <w:rsid w:val="00D76B84"/>
    <w:rsid w:val="00D77DCF"/>
    <w:rsid w:val="00D84F0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5A3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7A4DB"/>
  <w15:chartTrackingRefBased/>
  <w15:docId w15:val="{EC94335F-1A1A-4251-8F74-D1C09F39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6</cp:revision>
  <dcterms:created xsi:type="dcterms:W3CDTF">2019-01-29T16:06:00Z</dcterms:created>
  <dcterms:modified xsi:type="dcterms:W3CDTF">2024-04-08T15:00:00Z</dcterms:modified>
</cp:coreProperties>
</file>