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328" w:rsidRDefault="00555328" w:rsidP="00555328">
      <w:pPr>
        <w:widowControl w:val="0"/>
        <w:autoSpaceDE w:val="0"/>
        <w:autoSpaceDN w:val="0"/>
        <w:adjustRightInd w:val="0"/>
      </w:pPr>
      <w:bookmarkStart w:id="0" w:name="_GoBack"/>
      <w:bookmarkEnd w:id="0"/>
    </w:p>
    <w:p w:rsidR="00555328" w:rsidRDefault="00555328" w:rsidP="00555328">
      <w:pPr>
        <w:widowControl w:val="0"/>
        <w:autoSpaceDE w:val="0"/>
        <w:autoSpaceDN w:val="0"/>
        <w:adjustRightInd w:val="0"/>
      </w:pPr>
      <w:r>
        <w:rPr>
          <w:b/>
          <w:bCs/>
        </w:rPr>
        <w:t>Section 2736.20  Applicant Eligibility</w:t>
      </w:r>
      <w:r>
        <w:t xml:space="preserve"> </w:t>
      </w:r>
    </w:p>
    <w:p w:rsidR="00555328" w:rsidRDefault="00555328" w:rsidP="00555328">
      <w:pPr>
        <w:widowControl w:val="0"/>
        <w:autoSpaceDE w:val="0"/>
        <w:autoSpaceDN w:val="0"/>
        <w:adjustRightInd w:val="0"/>
      </w:pPr>
    </w:p>
    <w:p w:rsidR="00555328" w:rsidRDefault="00555328" w:rsidP="00555328">
      <w:pPr>
        <w:widowControl w:val="0"/>
        <w:autoSpaceDE w:val="0"/>
        <w:autoSpaceDN w:val="0"/>
        <w:adjustRightInd w:val="0"/>
        <w:ind w:left="1440" w:hanging="720"/>
      </w:pPr>
      <w:r>
        <w:t>a)</w:t>
      </w:r>
      <w:r>
        <w:tab/>
        <w:t xml:space="preserve">A qualified applicant shall be: </w:t>
      </w:r>
    </w:p>
    <w:p w:rsidR="00362A09" w:rsidRDefault="00362A09" w:rsidP="00555328">
      <w:pPr>
        <w:widowControl w:val="0"/>
        <w:autoSpaceDE w:val="0"/>
        <w:autoSpaceDN w:val="0"/>
        <w:adjustRightInd w:val="0"/>
        <w:ind w:left="2160" w:hanging="720"/>
      </w:pPr>
    </w:p>
    <w:p w:rsidR="00555328" w:rsidRDefault="00555328" w:rsidP="00555328">
      <w:pPr>
        <w:widowControl w:val="0"/>
        <w:autoSpaceDE w:val="0"/>
        <w:autoSpaceDN w:val="0"/>
        <w:adjustRightInd w:val="0"/>
        <w:ind w:left="2160" w:hanging="720"/>
      </w:pPr>
      <w:r>
        <w:t>1)</w:t>
      </w:r>
      <w:r>
        <w:tab/>
        <w:t xml:space="preserve">a citizen or eligible noncitizen; </w:t>
      </w:r>
    </w:p>
    <w:p w:rsidR="00362A09" w:rsidRDefault="00362A09" w:rsidP="00555328">
      <w:pPr>
        <w:widowControl w:val="0"/>
        <w:autoSpaceDE w:val="0"/>
        <w:autoSpaceDN w:val="0"/>
        <w:adjustRightInd w:val="0"/>
        <w:ind w:left="2160" w:hanging="720"/>
      </w:pPr>
    </w:p>
    <w:p w:rsidR="00555328" w:rsidRDefault="00555328" w:rsidP="00555328">
      <w:pPr>
        <w:widowControl w:val="0"/>
        <w:autoSpaceDE w:val="0"/>
        <w:autoSpaceDN w:val="0"/>
        <w:adjustRightInd w:val="0"/>
        <w:ind w:left="2160" w:hanging="720"/>
      </w:pPr>
      <w:r>
        <w:t>2)</w:t>
      </w:r>
      <w:r>
        <w:tab/>
        <w:t xml:space="preserve">a resident of Illinois; </w:t>
      </w:r>
    </w:p>
    <w:p w:rsidR="00362A09" w:rsidRDefault="00362A09" w:rsidP="00555328">
      <w:pPr>
        <w:widowControl w:val="0"/>
        <w:autoSpaceDE w:val="0"/>
        <w:autoSpaceDN w:val="0"/>
        <w:adjustRightInd w:val="0"/>
        <w:ind w:left="2160" w:hanging="720"/>
      </w:pPr>
    </w:p>
    <w:p w:rsidR="00555328" w:rsidRDefault="00555328" w:rsidP="00555328">
      <w:pPr>
        <w:widowControl w:val="0"/>
        <w:autoSpaceDE w:val="0"/>
        <w:autoSpaceDN w:val="0"/>
        <w:adjustRightInd w:val="0"/>
        <w:ind w:left="2160" w:hanging="720"/>
      </w:pPr>
      <w:r>
        <w:t>3)</w:t>
      </w:r>
      <w:r>
        <w:tab/>
        <w:t xml:space="preserve">an undergraduate student; </w:t>
      </w:r>
    </w:p>
    <w:p w:rsidR="00362A09" w:rsidRDefault="00362A09" w:rsidP="00555328">
      <w:pPr>
        <w:widowControl w:val="0"/>
        <w:autoSpaceDE w:val="0"/>
        <w:autoSpaceDN w:val="0"/>
        <w:adjustRightInd w:val="0"/>
        <w:ind w:left="2160" w:hanging="720"/>
      </w:pPr>
    </w:p>
    <w:p w:rsidR="00555328" w:rsidRDefault="00555328" w:rsidP="00555328">
      <w:pPr>
        <w:widowControl w:val="0"/>
        <w:autoSpaceDE w:val="0"/>
        <w:autoSpaceDN w:val="0"/>
        <w:adjustRightInd w:val="0"/>
        <w:ind w:left="2160" w:hanging="720"/>
      </w:pPr>
      <w:r>
        <w:t>4)</w:t>
      </w:r>
      <w:r>
        <w:tab/>
        <w:t xml:space="preserve">officially classified by the institution as a freshman; </w:t>
      </w:r>
    </w:p>
    <w:p w:rsidR="00362A09" w:rsidRDefault="00362A09" w:rsidP="00555328">
      <w:pPr>
        <w:widowControl w:val="0"/>
        <w:autoSpaceDE w:val="0"/>
        <w:autoSpaceDN w:val="0"/>
        <w:adjustRightInd w:val="0"/>
        <w:ind w:left="2160" w:hanging="720"/>
      </w:pPr>
    </w:p>
    <w:p w:rsidR="00555328" w:rsidRDefault="00555328" w:rsidP="00555328">
      <w:pPr>
        <w:widowControl w:val="0"/>
        <w:autoSpaceDE w:val="0"/>
        <w:autoSpaceDN w:val="0"/>
        <w:adjustRightInd w:val="0"/>
        <w:ind w:left="2160" w:hanging="720"/>
      </w:pPr>
      <w:r>
        <w:t>5)</w:t>
      </w:r>
      <w:r>
        <w:tab/>
        <w:t xml:space="preserve">enrolled at an ISAC-approved institution of higher learning; </w:t>
      </w:r>
    </w:p>
    <w:p w:rsidR="00362A09" w:rsidRDefault="00362A09" w:rsidP="00555328">
      <w:pPr>
        <w:widowControl w:val="0"/>
        <w:autoSpaceDE w:val="0"/>
        <w:autoSpaceDN w:val="0"/>
        <w:adjustRightInd w:val="0"/>
        <w:ind w:left="2160" w:hanging="720"/>
      </w:pPr>
    </w:p>
    <w:p w:rsidR="00555328" w:rsidRDefault="00555328" w:rsidP="00555328">
      <w:pPr>
        <w:widowControl w:val="0"/>
        <w:autoSpaceDE w:val="0"/>
        <w:autoSpaceDN w:val="0"/>
        <w:adjustRightInd w:val="0"/>
        <w:ind w:left="2160" w:hanging="720"/>
      </w:pPr>
      <w:r>
        <w:t>6)</w:t>
      </w:r>
      <w:r>
        <w:tab/>
        <w:t xml:space="preserve">enrolled in an eligible degree or certificate program (see 23 Ill. Adm. Code 2735.20(a)(4)); </w:t>
      </w:r>
    </w:p>
    <w:p w:rsidR="00362A09" w:rsidRDefault="00362A09" w:rsidP="00555328">
      <w:pPr>
        <w:widowControl w:val="0"/>
        <w:autoSpaceDE w:val="0"/>
        <w:autoSpaceDN w:val="0"/>
        <w:adjustRightInd w:val="0"/>
        <w:ind w:left="2160" w:hanging="720"/>
      </w:pPr>
    </w:p>
    <w:p w:rsidR="00555328" w:rsidRDefault="00555328" w:rsidP="00555328">
      <w:pPr>
        <w:widowControl w:val="0"/>
        <w:autoSpaceDE w:val="0"/>
        <w:autoSpaceDN w:val="0"/>
        <w:adjustRightInd w:val="0"/>
        <w:ind w:left="2160" w:hanging="720"/>
      </w:pPr>
      <w:r>
        <w:t>7)</w:t>
      </w:r>
      <w:r>
        <w:tab/>
        <w:t xml:space="preserve">enrolled on at least a half-time basis throughout the institution's tuition refund/withdrawal adjustment period; </w:t>
      </w:r>
    </w:p>
    <w:p w:rsidR="00362A09" w:rsidRDefault="00362A09" w:rsidP="00555328">
      <w:pPr>
        <w:widowControl w:val="0"/>
        <w:autoSpaceDE w:val="0"/>
        <w:autoSpaceDN w:val="0"/>
        <w:adjustRightInd w:val="0"/>
        <w:ind w:left="2160" w:hanging="720"/>
      </w:pPr>
    </w:p>
    <w:p w:rsidR="00555328" w:rsidRDefault="00555328" w:rsidP="00555328">
      <w:pPr>
        <w:widowControl w:val="0"/>
        <w:autoSpaceDE w:val="0"/>
        <w:autoSpaceDN w:val="0"/>
        <w:adjustRightInd w:val="0"/>
        <w:ind w:left="2160" w:hanging="720"/>
      </w:pPr>
      <w:r>
        <w:t>8)</w:t>
      </w:r>
      <w:r>
        <w:tab/>
        <w:t xml:space="preserve">making satisfactory academic progress as determined by the institution; and </w:t>
      </w:r>
    </w:p>
    <w:p w:rsidR="00362A09" w:rsidRDefault="00362A09" w:rsidP="00555328">
      <w:pPr>
        <w:widowControl w:val="0"/>
        <w:autoSpaceDE w:val="0"/>
        <w:autoSpaceDN w:val="0"/>
        <w:adjustRightInd w:val="0"/>
        <w:ind w:left="2160" w:hanging="720"/>
      </w:pPr>
    </w:p>
    <w:p w:rsidR="00555328" w:rsidRDefault="00555328" w:rsidP="00555328">
      <w:pPr>
        <w:widowControl w:val="0"/>
        <w:autoSpaceDE w:val="0"/>
        <w:autoSpaceDN w:val="0"/>
        <w:adjustRightInd w:val="0"/>
        <w:ind w:left="2160" w:hanging="720"/>
      </w:pPr>
      <w:r>
        <w:t>9)</w:t>
      </w:r>
      <w:r>
        <w:tab/>
      </w:r>
      <w:r w:rsidR="00FF615F">
        <w:t xml:space="preserve">with limited </w:t>
      </w:r>
      <w:r>
        <w:t xml:space="preserve">personal or family financial resources available for expenditure toward educational expenses, as defined by current federal student financial aid methodology (i.e., </w:t>
      </w:r>
      <w:r w:rsidR="00FF615F">
        <w:t>an</w:t>
      </w:r>
      <w:r>
        <w:t xml:space="preserve"> Expected Family Contribution</w:t>
      </w:r>
      <w:r w:rsidR="00FF615F">
        <w:t xml:space="preserve"> (EFC) of $500 or less</w:t>
      </w:r>
      <w:r>
        <w:t xml:space="preserve">). </w:t>
      </w:r>
    </w:p>
    <w:p w:rsidR="00362A09" w:rsidRDefault="00362A09" w:rsidP="00555328">
      <w:pPr>
        <w:widowControl w:val="0"/>
        <w:autoSpaceDE w:val="0"/>
        <w:autoSpaceDN w:val="0"/>
        <w:adjustRightInd w:val="0"/>
        <w:ind w:left="1440" w:hanging="720"/>
      </w:pPr>
    </w:p>
    <w:p w:rsidR="00555328" w:rsidRDefault="00555328" w:rsidP="00555328">
      <w:pPr>
        <w:widowControl w:val="0"/>
        <w:autoSpaceDE w:val="0"/>
        <w:autoSpaceDN w:val="0"/>
        <w:adjustRightInd w:val="0"/>
        <w:ind w:left="1440" w:hanging="720"/>
      </w:pPr>
      <w:r>
        <w:t>b)</w:t>
      </w:r>
      <w:r>
        <w:tab/>
        <w:t xml:space="preserve">A qualified applicant shall not have previously received a baccalaureate degree. </w:t>
      </w:r>
    </w:p>
    <w:p w:rsidR="00362A09" w:rsidRDefault="00362A09" w:rsidP="00555328">
      <w:pPr>
        <w:widowControl w:val="0"/>
        <w:autoSpaceDE w:val="0"/>
        <w:autoSpaceDN w:val="0"/>
        <w:adjustRightInd w:val="0"/>
        <w:ind w:left="1440" w:hanging="720"/>
      </w:pPr>
    </w:p>
    <w:p w:rsidR="00555328" w:rsidRDefault="00555328" w:rsidP="00555328">
      <w:pPr>
        <w:widowControl w:val="0"/>
        <w:autoSpaceDE w:val="0"/>
        <w:autoSpaceDN w:val="0"/>
        <w:adjustRightInd w:val="0"/>
        <w:ind w:left="1440" w:hanging="720"/>
      </w:pPr>
      <w:r>
        <w:t>c)</w:t>
      </w:r>
      <w:r>
        <w:tab/>
        <w:t xml:space="preserve">Notwithstanding any other provision of this Section, in calculating an applicant's class level standing for purposes of determining eligibility to receive benefits under this program, an institution shall exclude credit hours earned by the applicant through Advanced Placement or other similar proficiency exams. </w:t>
      </w:r>
    </w:p>
    <w:p w:rsidR="00FF615F" w:rsidRDefault="00FF615F">
      <w:pPr>
        <w:pStyle w:val="JCARSourceNote"/>
        <w:ind w:firstLine="720"/>
      </w:pPr>
    </w:p>
    <w:p w:rsidR="00FF615F" w:rsidRPr="00D55B37" w:rsidRDefault="00FF615F">
      <w:pPr>
        <w:pStyle w:val="JCARSourceNote"/>
        <w:ind w:firstLine="720"/>
      </w:pPr>
      <w:r w:rsidRPr="00D55B37">
        <w:t xml:space="preserve">(Source:  </w:t>
      </w:r>
      <w:r>
        <w:t>Amended</w:t>
      </w:r>
      <w:r w:rsidRPr="00D55B37">
        <w:t xml:space="preserve"> at 2</w:t>
      </w:r>
      <w:r>
        <w:t xml:space="preserve">8 </w:t>
      </w:r>
      <w:r w:rsidRPr="00D55B37">
        <w:t xml:space="preserve">Ill. Reg. </w:t>
      </w:r>
      <w:r w:rsidR="006613DD">
        <w:t>9147</w:t>
      </w:r>
      <w:r w:rsidRPr="00D55B37">
        <w:t xml:space="preserve">, effective </w:t>
      </w:r>
      <w:r w:rsidR="006613DD">
        <w:t>July 1, 2004</w:t>
      </w:r>
      <w:r w:rsidRPr="00D55B37">
        <w:t>)</w:t>
      </w:r>
    </w:p>
    <w:sectPr w:rsidR="00FF615F" w:rsidRPr="00D55B37" w:rsidSect="005553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5328"/>
    <w:rsid w:val="00362A09"/>
    <w:rsid w:val="00540498"/>
    <w:rsid w:val="00555328"/>
    <w:rsid w:val="005C3366"/>
    <w:rsid w:val="006613DD"/>
    <w:rsid w:val="006A5B72"/>
    <w:rsid w:val="0073062E"/>
    <w:rsid w:val="00893ABC"/>
    <w:rsid w:val="009E29ED"/>
    <w:rsid w:val="00E85616"/>
    <w:rsid w:val="00FF6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61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6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2736</vt:lpstr>
    </vt:vector>
  </TitlesOfParts>
  <Company>State of Illinois</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2736</dc:title>
  <dc:subject/>
  <dc:creator>Illinois General Assembly</dc:creator>
  <cp:keywords/>
  <dc:description/>
  <cp:lastModifiedBy>Roberts, John</cp:lastModifiedBy>
  <cp:revision>3</cp:revision>
  <dcterms:created xsi:type="dcterms:W3CDTF">2012-06-22T01:22:00Z</dcterms:created>
  <dcterms:modified xsi:type="dcterms:W3CDTF">2012-06-22T01:22:00Z</dcterms:modified>
</cp:coreProperties>
</file>