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970E" w14:textId="77777777" w:rsidR="00B9699F" w:rsidRPr="00F37A08" w:rsidRDefault="00B9699F" w:rsidP="00B9699F"/>
    <w:p w14:paraId="65D1C9F4" w14:textId="3E3F42B1" w:rsidR="00B9699F" w:rsidRPr="00F37A08" w:rsidRDefault="00B9699F" w:rsidP="00B9699F">
      <w:pPr>
        <w:rPr>
          <w:b/>
        </w:rPr>
      </w:pPr>
      <w:r w:rsidRPr="00F37A08">
        <w:rPr>
          <w:b/>
        </w:rPr>
        <w:t xml:space="preserve">Section </w:t>
      </w:r>
      <w:r w:rsidR="008D4231">
        <w:rPr>
          <w:b/>
        </w:rPr>
        <w:t>2060</w:t>
      </w:r>
      <w:r w:rsidRPr="00F37A08">
        <w:rPr>
          <w:b/>
        </w:rPr>
        <w:t>.1</w:t>
      </w:r>
      <w:r>
        <w:rPr>
          <w:b/>
        </w:rPr>
        <w:t>230</w:t>
      </w:r>
      <w:r w:rsidRPr="00F37A08">
        <w:rPr>
          <w:b/>
        </w:rPr>
        <w:t xml:space="preserve"> </w:t>
      </w:r>
      <w:r>
        <w:rPr>
          <w:b/>
        </w:rPr>
        <w:t xml:space="preserve"> </w:t>
      </w:r>
      <w:r w:rsidRPr="00F37A08">
        <w:rPr>
          <w:b/>
        </w:rPr>
        <w:t xml:space="preserve">Hearing Process for </w:t>
      </w:r>
      <w:r>
        <w:rPr>
          <w:b/>
        </w:rPr>
        <w:t>Parents or Other Relatives</w:t>
      </w:r>
    </w:p>
    <w:p w14:paraId="3C3D75A0" w14:textId="77777777" w:rsidR="00B9699F" w:rsidRPr="00F37A08" w:rsidRDefault="00B9699F" w:rsidP="00B9699F"/>
    <w:p w14:paraId="1CD648C1" w14:textId="21B74C3E" w:rsidR="00B9699F" w:rsidRPr="00F37A08" w:rsidRDefault="00B9699F" w:rsidP="00B9699F">
      <w:r w:rsidRPr="00F37A08">
        <w:t xml:space="preserve">In accordance with 89 Ill. Adm. Code 14 and </w:t>
      </w:r>
      <w:r w:rsidR="001673C4">
        <w:t>23</w:t>
      </w:r>
      <w:r w:rsidRPr="00F37A08">
        <w:t xml:space="preserve"> Ill. Adm. Code </w:t>
      </w:r>
      <w:r w:rsidR="001673C4">
        <w:t>2060</w:t>
      </w:r>
      <w:r w:rsidR="001673C4" w:rsidRPr="00F37A08">
        <w:t>.110</w:t>
      </w:r>
      <w:r w:rsidRPr="00F37A08">
        <w:t xml:space="preserve">(a), persons receiving a notice of </w:t>
      </w:r>
      <w:r w:rsidR="00426735">
        <w:t>i</w:t>
      </w:r>
      <w:r w:rsidRPr="00F37A08">
        <w:t xml:space="preserve">ntentional </w:t>
      </w:r>
      <w:r w:rsidR="00426735">
        <w:t>p</w:t>
      </w:r>
      <w:r w:rsidRPr="00F37A08">
        <w:t xml:space="preserve">rogram </w:t>
      </w:r>
      <w:r w:rsidR="00426735">
        <w:t>v</w:t>
      </w:r>
      <w:r w:rsidRPr="00F37A08">
        <w:t xml:space="preserve">iolations or </w:t>
      </w:r>
      <w:r>
        <w:t>f</w:t>
      </w:r>
      <w:r w:rsidRPr="00F37A08">
        <w:t>raud of child care services can request hearings disputing</w:t>
      </w:r>
      <w:r>
        <w:t xml:space="preserve"> the determination of the intentional violation or fraudulent action</w:t>
      </w:r>
      <w:r w:rsidRPr="00F37A08">
        <w:t>.</w:t>
      </w:r>
    </w:p>
    <w:p w14:paraId="63B1CE7B" w14:textId="77777777" w:rsidR="00B9699F" w:rsidRPr="00F37A08" w:rsidRDefault="00B9699F" w:rsidP="00B9699F"/>
    <w:p w14:paraId="374B31A1" w14:textId="0FF4BC18" w:rsidR="00B9699F" w:rsidRPr="00F37A08" w:rsidRDefault="00B9699F" w:rsidP="003D4702">
      <w:pPr>
        <w:ind w:left="1440" w:hanging="720"/>
      </w:pPr>
      <w:r w:rsidRPr="00F37A08">
        <w:t>a)</w:t>
      </w:r>
      <w:r>
        <w:tab/>
      </w:r>
      <w:r w:rsidRPr="00F37A08">
        <w:t xml:space="preserve">Notification of all sanction actions will be sent to </w:t>
      </w:r>
      <w:r>
        <w:t xml:space="preserve">the parent or other relative and the </w:t>
      </w:r>
      <w:r w:rsidR="001673C4">
        <w:t>Department</w:t>
      </w:r>
      <w:r>
        <w:t xml:space="preserve"> of Early Childhood by </w:t>
      </w:r>
      <w:r w:rsidRPr="00F37A08">
        <w:t xml:space="preserve">the Department or its </w:t>
      </w:r>
      <w:r>
        <w:t>agents</w:t>
      </w:r>
      <w:r w:rsidRPr="00F37A08">
        <w:t xml:space="preserve">. </w:t>
      </w:r>
      <w:r>
        <w:t xml:space="preserve"> </w:t>
      </w:r>
      <w:r w:rsidRPr="00F37A08">
        <w:t xml:space="preserve">The notification will include </w:t>
      </w:r>
      <w:r>
        <w:t xml:space="preserve">a description of the violation and the statute or administrative rule that has been violated and </w:t>
      </w:r>
      <w:r w:rsidRPr="00F37A08">
        <w:t xml:space="preserve">the instructions for filing an appeal. </w:t>
      </w:r>
    </w:p>
    <w:p w14:paraId="5ABBCB5F" w14:textId="77777777" w:rsidR="00B9699F" w:rsidRPr="00F37A08" w:rsidRDefault="00B9699F" w:rsidP="00CA5B92"/>
    <w:p w14:paraId="7175EC34" w14:textId="3AE0A8D4" w:rsidR="00B9699F" w:rsidRPr="00F37A08" w:rsidRDefault="00B9699F" w:rsidP="003D4702">
      <w:pPr>
        <w:ind w:left="1440" w:hanging="720"/>
      </w:pPr>
      <w:r w:rsidRPr="00F37A08">
        <w:t>b)</w:t>
      </w:r>
      <w:r>
        <w:tab/>
      </w:r>
      <w:r w:rsidRPr="00F37A08">
        <w:t xml:space="preserve">The request for an appeal must be filed </w:t>
      </w:r>
      <w:r>
        <w:t xml:space="preserve">with the </w:t>
      </w:r>
      <w:r w:rsidR="001673C4">
        <w:t>Department</w:t>
      </w:r>
      <w:r>
        <w:t xml:space="preserve"> of Early Childhood, its child care agents, or the DHS Bureau of Hearings </w:t>
      </w:r>
      <w:r w:rsidRPr="00F37A08">
        <w:t xml:space="preserve">within 60 days of the date on the </w:t>
      </w:r>
      <w:r>
        <w:t>n</w:t>
      </w:r>
      <w:r w:rsidRPr="00F37A08">
        <w:t>otification that was mailed to the affected party.</w:t>
      </w:r>
      <w:r w:rsidR="00DF0306">
        <w:t xml:space="preserve">  Appeal requests may be filed at https://abe.illinois.gov/abe/access/appeals</w:t>
      </w:r>
      <w:r w:rsidR="000177E4">
        <w:t>.</w:t>
      </w:r>
    </w:p>
    <w:p w14:paraId="53F367EC" w14:textId="77777777" w:rsidR="00B9699F" w:rsidRPr="00F37A08" w:rsidRDefault="00B9699F" w:rsidP="00CA5B92"/>
    <w:p w14:paraId="3BE6AB44" w14:textId="57B9AB20" w:rsidR="00B9699F" w:rsidRPr="00F37A08" w:rsidRDefault="00B9699F" w:rsidP="003D4702">
      <w:pPr>
        <w:ind w:left="1440" w:hanging="720"/>
      </w:pPr>
      <w:r w:rsidRPr="00F37A08">
        <w:t>c)</w:t>
      </w:r>
      <w:r>
        <w:tab/>
      </w:r>
      <w:r w:rsidRPr="00F37A08">
        <w:t xml:space="preserve">The Bureau of Hearings will give reasonable notice </w:t>
      </w:r>
      <w:r>
        <w:t xml:space="preserve">to the parent or other relative and the </w:t>
      </w:r>
      <w:r w:rsidR="001673C4">
        <w:t>Department</w:t>
      </w:r>
      <w:r>
        <w:t xml:space="preserve"> of Early Childhood </w:t>
      </w:r>
      <w:r w:rsidRPr="00F37A08">
        <w:t xml:space="preserve">in writing that a hearing has been scheduled. </w:t>
      </w:r>
      <w:r>
        <w:t xml:space="preserve"> </w:t>
      </w:r>
      <w:r w:rsidRPr="00F37A08">
        <w:t xml:space="preserve">This notice shall be provided at least 10 </w:t>
      </w:r>
      <w:r>
        <w:t xml:space="preserve">calendar </w:t>
      </w:r>
      <w:r w:rsidRPr="00F37A08">
        <w:t xml:space="preserve">days prior to the </w:t>
      </w:r>
      <w:r>
        <w:t>h</w:t>
      </w:r>
      <w:r w:rsidRPr="00F37A08">
        <w:t>earing.</w:t>
      </w:r>
    </w:p>
    <w:p w14:paraId="1B452413" w14:textId="77777777" w:rsidR="00B9699F" w:rsidRPr="00F37A08" w:rsidRDefault="00B9699F" w:rsidP="00CA5B92"/>
    <w:p w14:paraId="4685B49C" w14:textId="6246106C" w:rsidR="00B9699F" w:rsidRPr="00F37A08" w:rsidRDefault="00B9699F" w:rsidP="003D4702">
      <w:pPr>
        <w:ind w:left="1440" w:hanging="720"/>
      </w:pPr>
      <w:r w:rsidRPr="00F37A08">
        <w:t>d)</w:t>
      </w:r>
      <w:r>
        <w:tab/>
      </w:r>
      <w:r w:rsidRPr="00F37A08">
        <w:t xml:space="preserve">The </w:t>
      </w:r>
      <w:r>
        <w:t>Department</w:t>
      </w:r>
      <w:r w:rsidRPr="00F37A08">
        <w:t xml:space="preserve"> shall have the responsibility at the hearing to prove, by a preponderance of the evidence, that the </w:t>
      </w:r>
      <w:r w:rsidRPr="00C245FB">
        <w:t>parent o</w:t>
      </w:r>
      <w:r>
        <w:t>r</w:t>
      </w:r>
      <w:r w:rsidRPr="00C245FB">
        <w:t xml:space="preserve"> other relative committed an </w:t>
      </w:r>
      <w:r w:rsidR="00426735">
        <w:t>i</w:t>
      </w:r>
      <w:r w:rsidRPr="00F37A08">
        <w:t xml:space="preserve">ntentional </w:t>
      </w:r>
      <w:r w:rsidR="00426735">
        <w:t>p</w:t>
      </w:r>
      <w:r w:rsidRPr="00F37A08">
        <w:t xml:space="preserve">rogram </w:t>
      </w:r>
      <w:r w:rsidR="00426735">
        <w:t>v</w:t>
      </w:r>
      <w:r w:rsidRPr="00F37A08">
        <w:t xml:space="preserve">iolation or </w:t>
      </w:r>
      <w:r>
        <w:t>f</w:t>
      </w:r>
      <w:r w:rsidRPr="00F37A08">
        <w:t>raud.</w:t>
      </w:r>
    </w:p>
    <w:p w14:paraId="126E97FF" w14:textId="77777777" w:rsidR="00B9699F" w:rsidRPr="00F37A08" w:rsidRDefault="00B9699F" w:rsidP="00CA5B92"/>
    <w:p w14:paraId="37C9C484" w14:textId="1D3328A8" w:rsidR="00B9699F" w:rsidRPr="00F37A08" w:rsidRDefault="00B9699F" w:rsidP="00B9699F">
      <w:pPr>
        <w:ind w:left="1440" w:hanging="720"/>
      </w:pPr>
      <w:r w:rsidRPr="00F37A08">
        <w:t>e)</w:t>
      </w:r>
      <w:r>
        <w:tab/>
        <w:t>The</w:t>
      </w:r>
      <w:r w:rsidRPr="00F37A08">
        <w:t xml:space="preserve"> hearing </w:t>
      </w:r>
      <w:r>
        <w:t>shall</w:t>
      </w:r>
      <w:r w:rsidRPr="00F37A08">
        <w:t xml:space="preserve"> not be </w:t>
      </w:r>
      <w:r>
        <w:t>bound by common law or statutory rules of evidence, nor by technical or formal rules of procedure, but shall be conducted in a manner best calculated to conform to substantial justice</w:t>
      </w:r>
      <w:r w:rsidR="003077F0">
        <w:t xml:space="preserve"> (see 89 Ill. Adm. Code 14.23, Evidentiary Requirements)</w:t>
      </w:r>
      <w:r>
        <w:t>.</w:t>
      </w:r>
    </w:p>
    <w:p w14:paraId="5284BC3E" w14:textId="77777777" w:rsidR="00B9699F" w:rsidRDefault="00B9699F" w:rsidP="00CA5B92"/>
    <w:p w14:paraId="49366A85" w14:textId="648D762F" w:rsidR="00B9699F" w:rsidRDefault="00B9699F" w:rsidP="00B9699F">
      <w:pPr>
        <w:ind w:left="1440" w:hanging="720"/>
      </w:pPr>
      <w:r>
        <w:t>f)</w:t>
      </w:r>
      <w:r>
        <w:tab/>
        <w:t>A hearing will not be adjourned until the Hearing Officer has received all information agreed upon within the time the parent or other relative and the Department and/or its agents have agreed to provide it.</w:t>
      </w:r>
    </w:p>
    <w:p w14:paraId="47A13B8B" w14:textId="77777777" w:rsidR="00B9699F" w:rsidRPr="00F37A08" w:rsidRDefault="00B9699F" w:rsidP="00CA5B92"/>
    <w:p w14:paraId="0F762B6D" w14:textId="62FD3679" w:rsidR="00B9699F" w:rsidRPr="00F37A08" w:rsidRDefault="00B9699F" w:rsidP="00B9699F">
      <w:pPr>
        <w:ind w:left="1440" w:hanging="720"/>
      </w:pPr>
      <w:r>
        <w:t>g</w:t>
      </w:r>
      <w:r w:rsidRPr="00F37A08">
        <w:t>)</w:t>
      </w:r>
      <w:r>
        <w:tab/>
      </w:r>
      <w:r w:rsidRPr="00F37A08">
        <w:t xml:space="preserve">Following the hearing, a Final Administrative Decision will be made by the Secretary that either upholds or does not uphold the </w:t>
      </w:r>
      <w:r w:rsidRPr="00D66FB0">
        <w:t>program violation and associated sanctions</w:t>
      </w:r>
      <w:r>
        <w:t xml:space="preserve"> </w:t>
      </w:r>
      <w:r w:rsidRPr="00F37A08">
        <w:t xml:space="preserve">or determines that the Department lacks jurisdiction. </w:t>
      </w:r>
      <w:r>
        <w:t xml:space="preserve"> </w:t>
      </w:r>
      <w:r w:rsidRPr="00F37A08">
        <w:t xml:space="preserve">A copy of the decision shall be mailed to the </w:t>
      </w:r>
      <w:r w:rsidR="004807E7">
        <w:t xml:space="preserve">parent or relative </w:t>
      </w:r>
      <w:r w:rsidRPr="00F37A08">
        <w:t>and any representative.</w:t>
      </w:r>
    </w:p>
    <w:p w14:paraId="436CA59A" w14:textId="77777777" w:rsidR="00B9699F" w:rsidRPr="00F37A08" w:rsidRDefault="00B9699F" w:rsidP="00CA5B92"/>
    <w:p w14:paraId="3A19D6D8" w14:textId="6823CF04" w:rsidR="00B9699F" w:rsidRPr="00F37A08" w:rsidRDefault="00B9699F" w:rsidP="00B9699F">
      <w:pPr>
        <w:ind w:left="1440" w:hanging="720"/>
      </w:pPr>
      <w:r>
        <w:t>h</w:t>
      </w:r>
      <w:r w:rsidRPr="00F37A08">
        <w:t>)</w:t>
      </w:r>
      <w:r>
        <w:tab/>
      </w:r>
      <w:r w:rsidRPr="00F37A08">
        <w:t>A Final Administrative Decision is reviewable only through the Circuit Courts of the State of Illinois</w:t>
      </w:r>
      <w:r>
        <w:t xml:space="preserve"> </w:t>
      </w:r>
      <w:r w:rsidR="00426735">
        <w:t xml:space="preserve">under the Administrative Review Law </w:t>
      </w:r>
      <w:r>
        <w:t>[735 ILCS 5/3-101]</w:t>
      </w:r>
      <w:r w:rsidRPr="00F37A08">
        <w:t>.</w:t>
      </w:r>
    </w:p>
    <w:p w14:paraId="0C53E467" w14:textId="77777777" w:rsidR="00B9699F" w:rsidRPr="00F37A08" w:rsidRDefault="00B9699F" w:rsidP="00CA5B92"/>
    <w:p w14:paraId="096E0549" w14:textId="1E2D30A0" w:rsidR="00B9699F" w:rsidRPr="00F37A08" w:rsidRDefault="00B9699F" w:rsidP="00B9699F">
      <w:pPr>
        <w:ind w:left="1440" w:hanging="720"/>
      </w:pPr>
      <w:r>
        <w:t>i</w:t>
      </w:r>
      <w:r w:rsidRPr="00F37A08">
        <w:t>)</w:t>
      </w:r>
      <w:r>
        <w:tab/>
      </w:r>
      <w:r w:rsidRPr="00F37A08">
        <w:t xml:space="preserve">After a Final Administrative Decision is released, no petition for rehearing or reconsideration is allowed. </w:t>
      </w:r>
      <w:r>
        <w:t xml:space="preserve"> </w:t>
      </w:r>
      <w:r w:rsidRPr="00F37A08">
        <w:t xml:space="preserve">Neither the filing of any such motion, nor correspondence in the nature of such a motion, nor any response by the </w:t>
      </w:r>
      <w:r w:rsidRPr="00F37A08">
        <w:lastRenderedPageBreak/>
        <w:t>Department to such correspondence nor motion will delay the time for filing of a complaint in the Circuit Court.</w:t>
      </w:r>
    </w:p>
    <w:p w14:paraId="5CCD6808" w14:textId="77777777" w:rsidR="00B9699F" w:rsidRPr="00F37A08" w:rsidRDefault="00B9699F" w:rsidP="00CA5B92"/>
    <w:p w14:paraId="4F1CE2AE" w14:textId="0D63276C" w:rsidR="00B9699F" w:rsidRPr="00F37A08" w:rsidRDefault="00B9699F" w:rsidP="00B9699F">
      <w:pPr>
        <w:ind w:left="1440" w:hanging="720"/>
      </w:pPr>
      <w:r>
        <w:t>j</w:t>
      </w:r>
      <w:r w:rsidRPr="00F37A08">
        <w:t>)</w:t>
      </w:r>
      <w:r>
        <w:tab/>
      </w:r>
      <w:r w:rsidRPr="00F37A08">
        <w:t xml:space="preserve">The </w:t>
      </w:r>
      <w:r w:rsidR="001673C4">
        <w:t>Department</w:t>
      </w:r>
      <w:r>
        <w:t xml:space="preserve"> of Early </w:t>
      </w:r>
      <w:r w:rsidR="001673C4">
        <w:t>Childhood</w:t>
      </w:r>
      <w:r w:rsidRPr="00F37A08">
        <w:t xml:space="preserve"> will implement the Final </w:t>
      </w:r>
      <w:r>
        <w:t xml:space="preserve">Administrative </w:t>
      </w:r>
      <w:r w:rsidRPr="00F37A08">
        <w:t xml:space="preserve">Decision within 10 calendar days of receiving the notice. </w:t>
      </w:r>
    </w:p>
    <w:p w14:paraId="22311D02" w14:textId="77777777" w:rsidR="00B9699F" w:rsidRDefault="00B9699F" w:rsidP="00B9699F"/>
    <w:p w14:paraId="51328980" w14:textId="3CA96E96" w:rsidR="00B9699F" w:rsidRDefault="00B9699F" w:rsidP="003D4702">
      <w:pPr>
        <w:ind w:left="1440" w:hanging="720"/>
      </w:pPr>
      <w:r>
        <w:t>k)</w:t>
      </w:r>
      <w:r>
        <w:tab/>
        <w:t>Representation</w:t>
      </w:r>
    </w:p>
    <w:p w14:paraId="1AD1E10C" w14:textId="77777777" w:rsidR="00B9699F" w:rsidRDefault="00B9699F" w:rsidP="00CA5B92"/>
    <w:p w14:paraId="00B35245" w14:textId="4B044D2E" w:rsidR="00B9699F" w:rsidRDefault="00B9699F" w:rsidP="00B9699F">
      <w:pPr>
        <w:ind w:left="2160" w:hanging="720"/>
      </w:pPr>
      <w:r>
        <w:t>1)</w:t>
      </w:r>
      <w:r>
        <w:tab/>
        <w:t>Parents or other relatives may appear with or without representation at the Hearing.</w:t>
      </w:r>
    </w:p>
    <w:p w14:paraId="7A67CA6C" w14:textId="77777777" w:rsidR="00B9699F" w:rsidRDefault="00B9699F" w:rsidP="00CA5B92"/>
    <w:p w14:paraId="7ACD9BA0" w14:textId="4BD5A10B" w:rsidR="00B9699F" w:rsidRDefault="00B9699F" w:rsidP="00B9699F">
      <w:pPr>
        <w:ind w:left="2160" w:hanging="720"/>
      </w:pPr>
      <w:r>
        <w:t>2)</w:t>
      </w:r>
      <w:r>
        <w:tab/>
        <w:t xml:space="preserve">If the parents or other relatives are represented by legal counsel or another authorized representative, the </w:t>
      </w:r>
      <w:r w:rsidR="004807E7">
        <w:t xml:space="preserve">parent or relative </w:t>
      </w:r>
      <w:r>
        <w:t xml:space="preserve">need not be present at the hearing.  The representative must have a written authorization signed by the </w:t>
      </w:r>
      <w:r w:rsidR="004807E7">
        <w:t xml:space="preserve">parent or relative </w:t>
      </w:r>
      <w:r>
        <w:t>prior to any action taken on</w:t>
      </w:r>
      <w:r w:rsidR="004807E7">
        <w:t xml:space="preserve"> that person's behalf</w:t>
      </w:r>
      <w:r>
        <w:t>.</w:t>
      </w:r>
    </w:p>
    <w:p w14:paraId="3CD84163" w14:textId="77777777" w:rsidR="00B9699F" w:rsidRDefault="00B9699F" w:rsidP="00CA5B92"/>
    <w:p w14:paraId="4F513AF8" w14:textId="4DE7D8EB" w:rsidR="00B9699F" w:rsidRDefault="00B9699F" w:rsidP="00B9699F">
      <w:pPr>
        <w:ind w:left="2160" w:hanging="720"/>
      </w:pPr>
      <w:r>
        <w:t>3)</w:t>
      </w:r>
      <w:r>
        <w:tab/>
        <w:t>The action or inaction of an authorized representative shall be deemed to be an action or inaction of the</w:t>
      </w:r>
      <w:r w:rsidR="004807E7" w:rsidRPr="004807E7">
        <w:t xml:space="preserve"> </w:t>
      </w:r>
      <w:r w:rsidR="004807E7">
        <w:t>parent or relative</w:t>
      </w:r>
      <w:r>
        <w:t>.</w:t>
      </w:r>
    </w:p>
    <w:p w14:paraId="68C6ED16" w14:textId="77777777" w:rsidR="00B9699F" w:rsidRDefault="00B9699F" w:rsidP="00093935"/>
    <w:p w14:paraId="46A51367" w14:textId="6EE7D06D" w:rsidR="00B9699F" w:rsidRPr="00093935" w:rsidRDefault="008D4231" w:rsidP="008D4231">
      <w:pPr>
        <w:ind w:left="720"/>
      </w:pPr>
      <w:r>
        <w:t xml:space="preserve">(Source:  Recodified from 89 Ill. Adm. Code 50 (Department of Human Services) pursuant to P.A. 103-0594, at 50 Ill. Reg. </w:t>
      </w:r>
      <w:r w:rsidR="00DF376C">
        <w:t>10370</w:t>
      </w:r>
      <w:r>
        <w:t>)</w:t>
      </w:r>
    </w:p>
    <w:sectPr w:rsidR="00B9699F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6523" w14:textId="77777777" w:rsidR="007A721A" w:rsidRDefault="007A721A">
      <w:r>
        <w:separator/>
      </w:r>
    </w:p>
  </w:endnote>
  <w:endnote w:type="continuationSeparator" w:id="0">
    <w:p w14:paraId="465F66DA" w14:textId="77777777" w:rsidR="007A721A" w:rsidRDefault="007A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1A7A" w14:textId="77777777" w:rsidR="007A721A" w:rsidRDefault="007A721A">
      <w:r>
        <w:separator/>
      </w:r>
    </w:p>
  </w:footnote>
  <w:footnote w:type="continuationSeparator" w:id="0">
    <w:p w14:paraId="6220A6DA" w14:textId="77777777" w:rsidR="007A721A" w:rsidRDefault="007A7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1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177E4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673C4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077F0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24E1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702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735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07E7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5A1F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56776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21A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423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14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9699F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5B92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306"/>
    <w:rsid w:val="00DF0813"/>
    <w:rsid w:val="00DF25BD"/>
    <w:rsid w:val="00DF376C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E22389"/>
  <w15:chartTrackingRefBased/>
  <w15:docId w15:val="{C827E417-12F8-48E9-B528-61DCC47D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99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