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E60B" w14:textId="77777777" w:rsidR="00416741" w:rsidRDefault="00416741" w:rsidP="00416741">
      <w:pPr>
        <w:widowControl w:val="0"/>
        <w:autoSpaceDE w:val="0"/>
        <w:autoSpaceDN w:val="0"/>
        <w:adjustRightInd w:val="0"/>
      </w:pPr>
    </w:p>
    <w:p w14:paraId="353C05DB" w14:textId="4A4F7E26" w:rsidR="00416741" w:rsidRDefault="00416741" w:rsidP="004167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1445A">
        <w:rPr>
          <w:b/>
          <w:bCs/>
        </w:rPr>
        <w:t>2</w:t>
      </w:r>
      <w:r w:rsidR="00E207D5">
        <w:rPr>
          <w:b/>
          <w:bCs/>
        </w:rPr>
        <w:t>0</w:t>
      </w:r>
      <w:r w:rsidR="0041445A">
        <w:rPr>
          <w:b/>
          <w:bCs/>
        </w:rPr>
        <w:t>60</w:t>
      </w:r>
      <w:r>
        <w:rPr>
          <w:b/>
          <w:bCs/>
        </w:rPr>
        <w:t>.220  Method of Providing Child Care</w:t>
      </w:r>
      <w:r>
        <w:t xml:space="preserve"> </w:t>
      </w:r>
    </w:p>
    <w:p w14:paraId="5AB9632F" w14:textId="77777777" w:rsidR="00416741" w:rsidRDefault="00416741" w:rsidP="00416741">
      <w:pPr>
        <w:widowControl w:val="0"/>
        <w:autoSpaceDE w:val="0"/>
        <w:autoSpaceDN w:val="0"/>
        <w:adjustRightInd w:val="0"/>
      </w:pPr>
    </w:p>
    <w:p w14:paraId="151EE23F" w14:textId="77777777" w:rsidR="00416741" w:rsidRDefault="00416741" w:rsidP="00416741">
      <w:pPr>
        <w:widowControl w:val="0"/>
        <w:autoSpaceDE w:val="0"/>
        <w:autoSpaceDN w:val="0"/>
        <w:adjustRightInd w:val="0"/>
      </w:pPr>
      <w:r>
        <w:t xml:space="preserve">Child care may be provided through one of the following methods: </w:t>
      </w:r>
    </w:p>
    <w:p w14:paraId="5CDA56B6" w14:textId="77777777" w:rsidR="0081664A" w:rsidRDefault="0081664A" w:rsidP="00416741">
      <w:pPr>
        <w:widowControl w:val="0"/>
        <w:autoSpaceDE w:val="0"/>
        <w:autoSpaceDN w:val="0"/>
        <w:adjustRightInd w:val="0"/>
      </w:pPr>
    </w:p>
    <w:p w14:paraId="3F3D7D6D" w14:textId="77777777"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direct payment to the clients for child care costs; </w:t>
      </w:r>
    </w:p>
    <w:p w14:paraId="35019B5C" w14:textId="77777777" w:rsidR="0081664A" w:rsidRDefault="0081664A" w:rsidP="00272E50">
      <w:pPr>
        <w:widowControl w:val="0"/>
        <w:autoSpaceDE w:val="0"/>
        <w:autoSpaceDN w:val="0"/>
        <w:adjustRightInd w:val="0"/>
      </w:pPr>
    </w:p>
    <w:p w14:paraId="19B1ED51" w14:textId="77777777"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arranging the child care through eligible providers by use of purchase of service contracts or vouchers; </w:t>
      </w:r>
    </w:p>
    <w:p w14:paraId="59EA0E8C" w14:textId="77777777" w:rsidR="0081664A" w:rsidRDefault="0081664A" w:rsidP="00272E50">
      <w:pPr>
        <w:widowControl w:val="0"/>
        <w:autoSpaceDE w:val="0"/>
        <w:autoSpaceDN w:val="0"/>
        <w:adjustRightInd w:val="0"/>
      </w:pPr>
    </w:p>
    <w:p w14:paraId="033CEDB3" w14:textId="77777777"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arranging with other agencies and community volunteer groups for non-reimbursed child care; and </w:t>
      </w:r>
    </w:p>
    <w:p w14:paraId="5377A186" w14:textId="77777777" w:rsidR="0081664A" w:rsidRDefault="0081664A" w:rsidP="00272E50">
      <w:pPr>
        <w:widowControl w:val="0"/>
        <w:autoSpaceDE w:val="0"/>
        <w:autoSpaceDN w:val="0"/>
        <w:adjustRightInd w:val="0"/>
      </w:pPr>
    </w:p>
    <w:p w14:paraId="2F7C860C" w14:textId="1671877A"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adopting such other arrangements as the Department determines appropriate. </w:t>
      </w:r>
    </w:p>
    <w:p w14:paraId="1C6706F3" w14:textId="37825186" w:rsidR="0041445A" w:rsidRDefault="0041445A" w:rsidP="00272E50">
      <w:pPr>
        <w:widowControl w:val="0"/>
        <w:autoSpaceDE w:val="0"/>
        <w:autoSpaceDN w:val="0"/>
        <w:adjustRightInd w:val="0"/>
      </w:pPr>
    </w:p>
    <w:p w14:paraId="1D7E52D4" w14:textId="50232BFF" w:rsidR="0041445A" w:rsidRDefault="0041445A" w:rsidP="0041445A">
      <w:pPr>
        <w:widowControl w:val="0"/>
        <w:autoSpaceDE w:val="0"/>
        <w:autoSpaceDN w:val="0"/>
        <w:adjustRightInd w:val="0"/>
        <w:ind w:left="720"/>
      </w:pPr>
      <w:r>
        <w:t xml:space="preserve">(Source:  Recodified from 89 Ill. Adm. Code 50 (Department of Human Services) pursuant to P.A. 103-0594, at 50 Ill. Reg. </w:t>
      </w:r>
      <w:r w:rsidR="00D83F0D">
        <w:t>10370</w:t>
      </w:r>
      <w:r>
        <w:t>)</w:t>
      </w:r>
    </w:p>
    <w:sectPr w:rsidR="0041445A" w:rsidSect="00416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741"/>
    <w:rsid w:val="00181E52"/>
    <w:rsid w:val="00272E50"/>
    <w:rsid w:val="0041445A"/>
    <w:rsid w:val="00416741"/>
    <w:rsid w:val="0046674C"/>
    <w:rsid w:val="00532963"/>
    <w:rsid w:val="005C3366"/>
    <w:rsid w:val="007650E1"/>
    <w:rsid w:val="0081664A"/>
    <w:rsid w:val="00D83F0D"/>
    <w:rsid w:val="00E2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F20EE4"/>
  <w15:docId w15:val="{01D22D89-B3A8-4500-8D18-5E777EA6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3</cp:revision>
  <dcterms:created xsi:type="dcterms:W3CDTF">2026-07-16T20:59:00Z</dcterms:created>
  <dcterms:modified xsi:type="dcterms:W3CDTF">2026-07-17T16:18:00Z</dcterms:modified>
</cp:coreProperties>
</file>