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EE60B" w14:textId="77777777" w:rsidR="00416741" w:rsidRDefault="00416741" w:rsidP="00416741">
      <w:pPr>
        <w:widowControl w:val="0"/>
        <w:autoSpaceDE w:val="0"/>
        <w:autoSpaceDN w:val="0"/>
        <w:adjustRightInd w:val="0"/>
      </w:pPr>
    </w:p>
    <w:p w14:paraId="353C05DB" w14:textId="4A4F7E26" w:rsidR="00416741" w:rsidRDefault="00416741" w:rsidP="00416741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r w:rsidR="0041445A">
        <w:rPr>
          <w:b/>
          <w:bCs/>
        </w:rPr>
        <w:t>2</w:t>
      </w:r>
      <w:r w:rsidR="00E207D5">
        <w:rPr>
          <w:b/>
          <w:bCs/>
        </w:rPr>
        <w:t>0</w:t>
      </w:r>
      <w:r w:rsidR="0041445A">
        <w:rPr>
          <w:b/>
          <w:bCs/>
        </w:rPr>
        <w:t>60</w:t>
      </w:r>
      <w:r>
        <w:rPr>
          <w:b/>
          <w:bCs/>
        </w:rPr>
        <w:t>.220  Method of Providing Child Care</w:t>
      </w:r>
      <w:r>
        <w:t xml:space="preserve"> </w:t>
      </w:r>
    </w:p>
    <w:p w14:paraId="5AB9632F" w14:textId="77777777" w:rsidR="00416741" w:rsidRDefault="00416741" w:rsidP="00416741">
      <w:pPr>
        <w:widowControl w:val="0"/>
        <w:autoSpaceDE w:val="0"/>
        <w:autoSpaceDN w:val="0"/>
        <w:adjustRightInd w:val="0"/>
      </w:pPr>
    </w:p>
    <w:p w14:paraId="151EE23F" w14:textId="77777777" w:rsidR="00416741" w:rsidRDefault="00416741" w:rsidP="00416741">
      <w:pPr>
        <w:widowControl w:val="0"/>
        <w:autoSpaceDE w:val="0"/>
        <w:autoSpaceDN w:val="0"/>
        <w:adjustRightInd w:val="0"/>
      </w:pPr>
      <w:r>
        <w:t xml:space="preserve">Child care may be provided through one of the following methods: </w:t>
      </w:r>
    </w:p>
    <w:p w14:paraId="5CDA56B6" w14:textId="77777777" w:rsidR="0081664A" w:rsidRDefault="0081664A" w:rsidP="00416741">
      <w:pPr>
        <w:widowControl w:val="0"/>
        <w:autoSpaceDE w:val="0"/>
        <w:autoSpaceDN w:val="0"/>
        <w:adjustRightInd w:val="0"/>
      </w:pPr>
    </w:p>
    <w:p w14:paraId="3F3D7D6D" w14:textId="77777777" w:rsidR="00416741" w:rsidRDefault="00416741" w:rsidP="00416741">
      <w:pPr>
        <w:widowControl w:val="0"/>
        <w:autoSpaceDE w:val="0"/>
        <w:autoSpaceDN w:val="0"/>
        <w:adjustRightInd w:val="0"/>
        <w:ind w:left="1440" w:hanging="720"/>
      </w:pPr>
      <w:r>
        <w:t>a)</w:t>
      </w:r>
      <w:r>
        <w:tab/>
        <w:t xml:space="preserve">direct payment to the clients for child care costs; </w:t>
      </w:r>
    </w:p>
    <w:p w14:paraId="35019B5C" w14:textId="77777777" w:rsidR="0081664A" w:rsidRDefault="0081664A" w:rsidP="00272E50">
      <w:pPr>
        <w:widowControl w:val="0"/>
        <w:autoSpaceDE w:val="0"/>
        <w:autoSpaceDN w:val="0"/>
        <w:adjustRightInd w:val="0"/>
      </w:pPr>
    </w:p>
    <w:p w14:paraId="19B1ED51" w14:textId="77777777" w:rsidR="00416741" w:rsidRDefault="00416741" w:rsidP="00416741">
      <w:pPr>
        <w:widowControl w:val="0"/>
        <w:autoSpaceDE w:val="0"/>
        <w:autoSpaceDN w:val="0"/>
        <w:adjustRightInd w:val="0"/>
        <w:ind w:left="1440" w:hanging="720"/>
      </w:pPr>
      <w:r>
        <w:t>b)</w:t>
      </w:r>
      <w:r>
        <w:tab/>
        <w:t xml:space="preserve">arranging the child care through eligible providers by use of purchase of service contracts or vouchers; </w:t>
      </w:r>
    </w:p>
    <w:p w14:paraId="59EA0E8C" w14:textId="77777777" w:rsidR="0081664A" w:rsidRDefault="0081664A" w:rsidP="00272E50">
      <w:pPr>
        <w:widowControl w:val="0"/>
        <w:autoSpaceDE w:val="0"/>
        <w:autoSpaceDN w:val="0"/>
        <w:adjustRightInd w:val="0"/>
      </w:pPr>
    </w:p>
    <w:p w14:paraId="033CEDB3" w14:textId="77777777" w:rsidR="00416741" w:rsidRDefault="00416741" w:rsidP="00416741">
      <w:pPr>
        <w:widowControl w:val="0"/>
        <w:autoSpaceDE w:val="0"/>
        <w:autoSpaceDN w:val="0"/>
        <w:adjustRightInd w:val="0"/>
        <w:ind w:left="1440" w:hanging="720"/>
      </w:pPr>
      <w:r>
        <w:t>c)</w:t>
      </w:r>
      <w:r>
        <w:tab/>
        <w:t xml:space="preserve">arranging with other agencies and community volunteer groups for non-reimbursed child care; and </w:t>
      </w:r>
    </w:p>
    <w:p w14:paraId="5377A186" w14:textId="77777777" w:rsidR="0081664A" w:rsidRDefault="0081664A" w:rsidP="00272E50">
      <w:pPr>
        <w:widowControl w:val="0"/>
        <w:autoSpaceDE w:val="0"/>
        <w:autoSpaceDN w:val="0"/>
        <w:adjustRightInd w:val="0"/>
      </w:pPr>
    </w:p>
    <w:p w14:paraId="2F7C860C" w14:textId="1671877A" w:rsidR="00416741" w:rsidRDefault="00416741" w:rsidP="00416741">
      <w:pPr>
        <w:widowControl w:val="0"/>
        <w:autoSpaceDE w:val="0"/>
        <w:autoSpaceDN w:val="0"/>
        <w:adjustRightInd w:val="0"/>
        <w:ind w:left="1440" w:hanging="720"/>
      </w:pPr>
      <w:r>
        <w:t>d)</w:t>
      </w:r>
      <w:r>
        <w:tab/>
        <w:t xml:space="preserve">adopting such other arrangements as the Department determines appropriate. </w:t>
      </w:r>
    </w:p>
    <w:p w14:paraId="1C6706F3" w14:textId="37825186" w:rsidR="0041445A" w:rsidRDefault="0041445A" w:rsidP="00272E50">
      <w:pPr>
        <w:widowControl w:val="0"/>
        <w:autoSpaceDE w:val="0"/>
        <w:autoSpaceDN w:val="0"/>
        <w:adjustRightInd w:val="0"/>
      </w:pPr>
    </w:p>
    <w:p w14:paraId="1D7E52D4" w14:textId="50232BFF" w:rsidR="0041445A" w:rsidRDefault="0041445A" w:rsidP="0041445A">
      <w:pPr>
        <w:widowControl w:val="0"/>
        <w:autoSpaceDE w:val="0"/>
        <w:autoSpaceDN w:val="0"/>
        <w:adjustRightInd w:val="0"/>
        <w:ind w:left="720"/>
      </w:pPr>
      <w:r>
        <w:t xml:space="preserve">(Source:  Recodified from 89 Ill. Adm. Code 50 (Department of Human Services) pursuant to P.A. 103-0594, at 50 Ill. Reg. </w:t>
      </w:r>
      <w:r w:rsidR="00D83F0D">
        <w:t>10370</w:t>
      </w:r>
      <w:r>
        <w:t>)</w:t>
      </w:r>
    </w:p>
    <w:sectPr w:rsidR="0041445A" w:rsidSect="00416741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16741"/>
    <w:rsid w:val="00181E52"/>
    <w:rsid w:val="00272E50"/>
    <w:rsid w:val="0041445A"/>
    <w:rsid w:val="00416741"/>
    <w:rsid w:val="0046674C"/>
    <w:rsid w:val="00532963"/>
    <w:rsid w:val="005C3366"/>
    <w:rsid w:val="007650E1"/>
    <w:rsid w:val="0081664A"/>
    <w:rsid w:val="00D83F0D"/>
    <w:rsid w:val="00E20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BF20EE4"/>
  <w15:docId w15:val="{01D22D89-B3A8-4500-8D18-5E777EA63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50</vt:lpstr>
    </vt:vector>
  </TitlesOfParts>
  <Company>State of Illinois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50</dc:title>
  <dc:subject/>
  <dc:creator>Illinois General Assembly</dc:creator>
  <cp:keywords/>
  <dc:description/>
  <cp:lastModifiedBy>Shipley, Melissa A.</cp:lastModifiedBy>
  <cp:revision>3</cp:revision>
  <dcterms:created xsi:type="dcterms:W3CDTF">2026-07-16T20:59:00Z</dcterms:created>
  <dcterms:modified xsi:type="dcterms:W3CDTF">2026-07-17T16:18:00Z</dcterms:modified>
</cp:coreProperties>
</file>