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9A72" w14:textId="77777777" w:rsidR="00B471E5" w:rsidRDefault="00B471E5" w:rsidP="00B471E5">
      <w:pPr>
        <w:widowControl w:val="0"/>
        <w:autoSpaceDE w:val="0"/>
        <w:autoSpaceDN w:val="0"/>
        <w:adjustRightInd w:val="0"/>
      </w:pPr>
    </w:p>
    <w:p w14:paraId="0646BB6B" w14:textId="41022019" w:rsidR="00B471E5" w:rsidRDefault="00B471E5" w:rsidP="00B471E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07028">
        <w:rPr>
          <w:b/>
          <w:bCs/>
        </w:rPr>
        <w:t>2008</w:t>
      </w:r>
      <w:r>
        <w:rPr>
          <w:b/>
          <w:bCs/>
        </w:rPr>
        <w:t>.160  Students and Youth Aides</w:t>
      </w:r>
      <w:r>
        <w:t xml:space="preserve"> </w:t>
      </w:r>
    </w:p>
    <w:p w14:paraId="6290AD98" w14:textId="77777777" w:rsidR="00B471E5" w:rsidRDefault="00B471E5" w:rsidP="00B471E5">
      <w:pPr>
        <w:widowControl w:val="0"/>
        <w:autoSpaceDE w:val="0"/>
        <w:autoSpaceDN w:val="0"/>
        <w:adjustRightInd w:val="0"/>
      </w:pPr>
    </w:p>
    <w:p w14:paraId="6360831F" w14:textId="77777777" w:rsidR="00B471E5" w:rsidRDefault="00B471E5" w:rsidP="00B471E5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Students and youth aides may assist in the care of children provided that the student and youth aides: </w:t>
      </w:r>
    </w:p>
    <w:p w14:paraId="0893337A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122A826D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Are 14 years of age or older and at least five years older than the oldest child in the group; </w:t>
      </w:r>
    </w:p>
    <w:p w14:paraId="03DA3E6F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6699C997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Assist only under the direct supervision of an early childhood teacher or a school-age worker; and </w:t>
      </w:r>
    </w:p>
    <w:p w14:paraId="34D79892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E04F666" w14:textId="09962B83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Are not counted for purposes of maintaining staff/child ratios, except as provided in Section </w:t>
      </w:r>
      <w:r w:rsidR="00007C17">
        <w:t>2008.160</w:t>
      </w:r>
      <w:r>
        <w:t xml:space="preserve">(d) below. </w:t>
      </w:r>
    </w:p>
    <w:p w14:paraId="2F6D8D55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18D3CD66" w14:textId="77777777" w:rsidR="00B471E5" w:rsidRDefault="00B471E5" w:rsidP="00B471E5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The day care center shall maintain records on each student or youth aide that include: </w:t>
      </w:r>
    </w:p>
    <w:p w14:paraId="107B7B87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6C3EA9BB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The full name, home address and home telephone number of the student or youth aide. </w:t>
      </w:r>
    </w:p>
    <w:p w14:paraId="3B0253E9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6359D78D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A copy of the current school medical examination form for the student or youth aide. </w:t>
      </w:r>
    </w:p>
    <w:p w14:paraId="08AF2820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2A2F651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The name of the person at the day care center who is responsible for supervising the student or youth aide. </w:t>
      </w:r>
    </w:p>
    <w:p w14:paraId="00D05F17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54DCAAC7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When a student is placed as part of a practicum or vocational training program, or when a youth aide is placed as part of an agency leadership training program, the record shall also include: </w:t>
      </w:r>
    </w:p>
    <w:p w14:paraId="309081B1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32CC29BC" w14:textId="77777777" w:rsidR="00B471E5" w:rsidRDefault="00B471E5" w:rsidP="00B471E5">
      <w:pPr>
        <w:widowControl w:val="0"/>
        <w:autoSpaceDE w:val="0"/>
        <w:autoSpaceDN w:val="0"/>
        <w:adjustRightInd w:val="0"/>
        <w:ind w:left="2880" w:hanging="720"/>
      </w:pPr>
      <w:r>
        <w:t>A)</w:t>
      </w:r>
      <w:r>
        <w:tab/>
        <w:t xml:space="preserve">The name of the school or agency arranging the placement. </w:t>
      </w:r>
    </w:p>
    <w:p w14:paraId="5D69E13E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1F30075" w14:textId="77777777" w:rsidR="00B471E5" w:rsidRDefault="00B471E5" w:rsidP="00B471E5">
      <w:pPr>
        <w:widowControl w:val="0"/>
        <w:autoSpaceDE w:val="0"/>
        <w:autoSpaceDN w:val="0"/>
        <w:adjustRightInd w:val="0"/>
        <w:ind w:left="2880" w:hanging="720"/>
      </w:pPr>
      <w:r>
        <w:t>B)</w:t>
      </w:r>
      <w:r>
        <w:tab/>
        <w:t xml:space="preserve">The name, title and telephone number of the school or agency staff member responsible for the participation of the student or youth aide. </w:t>
      </w:r>
    </w:p>
    <w:p w14:paraId="226568CA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2771D085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  <w:t xml:space="preserve">A plan for the participation of the student or youth aide shall be agreed upon in writing. </w:t>
      </w:r>
    </w:p>
    <w:p w14:paraId="54594E90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0127D8C3" w14:textId="77777777" w:rsidR="00B471E5" w:rsidRDefault="00B471E5" w:rsidP="00B471E5">
      <w:pPr>
        <w:widowControl w:val="0"/>
        <w:autoSpaceDE w:val="0"/>
        <w:autoSpaceDN w:val="0"/>
        <w:adjustRightInd w:val="0"/>
        <w:ind w:left="2880" w:hanging="720"/>
      </w:pPr>
      <w:r>
        <w:t>A)</w:t>
      </w:r>
      <w:r>
        <w:tab/>
        <w:t xml:space="preserve">The plan shall be signed by the participant, the supervising child care staff member and the school or agency staff member. </w:t>
      </w:r>
    </w:p>
    <w:p w14:paraId="70B35A46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2B9B1A6E" w14:textId="77777777" w:rsidR="00B471E5" w:rsidRDefault="00B471E5" w:rsidP="00B471E5">
      <w:pPr>
        <w:widowControl w:val="0"/>
        <w:autoSpaceDE w:val="0"/>
        <w:autoSpaceDN w:val="0"/>
        <w:adjustRightInd w:val="0"/>
        <w:ind w:left="2880" w:hanging="720"/>
      </w:pPr>
      <w:r>
        <w:t>B)</w:t>
      </w:r>
      <w:r>
        <w:tab/>
        <w:t xml:space="preserve">The plan shall specify duties and hours and indicate the person and group to which the student or youth aide is assigned while in the center. </w:t>
      </w:r>
    </w:p>
    <w:p w14:paraId="7851BBA9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72992A18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6)</w:t>
      </w:r>
      <w:r>
        <w:tab/>
        <w:t xml:space="preserve">There shall be a written agreement regarding procedures for terminating an unsatisfactory student or youth aide. </w:t>
      </w:r>
    </w:p>
    <w:p w14:paraId="78F0C38A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78A89D5" w14:textId="77777777" w:rsidR="00B471E5" w:rsidRDefault="00B471E5" w:rsidP="00B471E5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Employment or use of student or youth aides shall be in compliance with the Illinois Child Labor Law [820 ILCS 205] and the child labor provisions of the federal Fair Labor Standards Act (29 U.S.C. 214). </w:t>
      </w:r>
    </w:p>
    <w:p w14:paraId="28D67E3B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7B56CB5" w14:textId="77777777" w:rsidR="00B471E5" w:rsidRDefault="00B471E5" w:rsidP="00B471E5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Students or youth aides may be counted as assistants for purposes of maintaining staff/child ratios when all of the following conditions are met: </w:t>
      </w:r>
    </w:p>
    <w:p w14:paraId="16183C57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3ACF8E40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They have completed one year of a vocational child care training program; and </w:t>
      </w:r>
    </w:p>
    <w:p w14:paraId="47911361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23A139D2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They are 16 years of age or older and at least five years older than the oldest child in the group; and </w:t>
      </w:r>
    </w:p>
    <w:p w14:paraId="7B33EEFF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1264B84E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They regularly work fewer than four hours per day, except during vacation periods when they may work up to six hours per day; and </w:t>
      </w:r>
    </w:p>
    <w:p w14:paraId="3CFF51FE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29F945F5" w14:textId="77777777" w:rsidR="00B471E5" w:rsidRDefault="00B471E5" w:rsidP="00B471E5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The number of students or youth aides does not exceed one-third of the total staff required to meet the staff-child ratio requirements at any one time. </w:t>
      </w:r>
    </w:p>
    <w:p w14:paraId="5AFD82D2" w14:textId="77777777" w:rsidR="00C97044" w:rsidRDefault="00C97044" w:rsidP="002B3BA6">
      <w:pPr>
        <w:widowControl w:val="0"/>
        <w:autoSpaceDE w:val="0"/>
        <w:autoSpaceDN w:val="0"/>
        <w:adjustRightInd w:val="0"/>
      </w:pPr>
    </w:p>
    <w:p w14:paraId="4A90A2AE" w14:textId="77777777" w:rsidR="00B471E5" w:rsidRDefault="00B471E5" w:rsidP="00B471E5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Students or youth aides shall not be considered as part of the attendance count when determining compliance with the capacity requirements. </w:t>
      </w:r>
    </w:p>
    <w:p w14:paraId="29BDD8BC" w14:textId="77777777" w:rsidR="00B471E5" w:rsidRDefault="00B471E5" w:rsidP="002B3BA6">
      <w:pPr>
        <w:widowControl w:val="0"/>
        <w:autoSpaceDE w:val="0"/>
        <w:autoSpaceDN w:val="0"/>
        <w:adjustRightInd w:val="0"/>
      </w:pPr>
    </w:p>
    <w:p w14:paraId="733070DF" w14:textId="52AE57CE" w:rsidR="00B471E5" w:rsidRDefault="00107028" w:rsidP="00107028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1A5EFF">
        <w:t>10005</w:t>
      </w:r>
      <w:r w:rsidRPr="00511C88">
        <w:t>)</w:t>
      </w:r>
    </w:p>
    <w:sectPr w:rsidR="00B471E5" w:rsidSect="00B471E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1E5"/>
    <w:rsid w:val="00007C17"/>
    <w:rsid w:val="00107028"/>
    <w:rsid w:val="001A5EFF"/>
    <w:rsid w:val="002B3BA6"/>
    <w:rsid w:val="005C3366"/>
    <w:rsid w:val="009D06AA"/>
    <w:rsid w:val="00B471E5"/>
    <w:rsid w:val="00BB210A"/>
    <w:rsid w:val="00C77D6F"/>
    <w:rsid w:val="00C97044"/>
    <w:rsid w:val="00DB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7536C9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Shipley, Melissa A.</cp:lastModifiedBy>
  <cp:revision>3</cp:revision>
  <dcterms:created xsi:type="dcterms:W3CDTF">2026-07-16T20:57:00Z</dcterms:created>
  <dcterms:modified xsi:type="dcterms:W3CDTF">2026-07-17T15:17:00Z</dcterms:modified>
</cp:coreProperties>
</file>