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6B815" w14:textId="77777777" w:rsidR="00596636" w:rsidRDefault="00596636" w:rsidP="00596636">
      <w:pPr>
        <w:widowControl w:val="0"/>
        <w:autoSpaceDE w:val="0"/>
        <w:autoSpaceDN w:val="0"/>
        <w:adjustRightInd w:val="0"/>
      </w:pPr>
    </w:p>
    <w:p w14:paraId="1291003B" w14:textId="04F5F3C6" w:rsidR="00596636" w:rsidRDefault="00596636" w:rsidP="00596636">
      <w:pPr>
        <w:widowControl w:val="0"/>
        <w:autoSpaceDE w:val="0"/>
        <w:autoSpaceDN w:val="0"/>
        <w:adjustRightInd w:val="0"/>
      </w:pPr>
      <w:r>
        <w:rPr>
          <w:b/>
          <w:bCs/>
        </w:rPr>
        <w:t xml:space="preserve">Section </w:t>
      </w:r>
      <w:r w:rsidR="00BF057D">
        <w:rPr>
          <w:b/>
          <w:bCs/>
        </w:rPr>
        <w:t>2008</w:t>
      </w:r>
      <w:r>
        <w:rPr>
          <w:b/>
          <w:bCs/>
        </w:rPr>
        <w:t>.21  Program (Repealed)</w:t>
      </w:r>
      <w:r>
        <w:t xml:space="preserve"> </w:t>
      </w:r>
    </w:p>
    <w:p w14:paraId="5FC2A1FC" w14:textId="77777777" w:rsidR="00596636" w:rsidRDefault="00596636" w:rsidP="00596636">
      <w:pPr>
        <w:widowControl w:val="0"/>
        <w:autoSpaceDE w:val="0"/>
        <w:autoSpaceDN w:val="0"/>
        <w:adjustRightInd w:val="0"/>
      </w:pPr>
    </w:p>
    <w:p w14:paraId="48CD367C" w14:textId="22E08024" w:rsidR="00596636" w:rsidRDefault="00BF057D" w:rsidP="00BF057D">
      <w:pPr>
        <w:widowControl w:val="0"/>
        <w:autoSpaceDE w:val="0"/>
        <w:autoSpaceDN w:val="0"/>
        <w:adjustRightInd w:val="0"/>
        <w:ind w:left="720"/>
      </w:pPr>
      <w:r w:rsidRPr="00511C88">
        <w:t xml:space="preserve">(Source:  Recodified from 89 Ill. Adm. Code 407 (Department of Children and Family Services) pursuant to P.A. 103-0594, at 50 Ill. Reg. </w:t>
      </w:r>
      <w:r w:rsidR="002A66FD">
        <w:t>10005</w:t>
      </w:r>
      <w:r w:rsidRPr="00511C88">
        <w:t>)</w:t>
      </w:r>
    </w:p>
    <w:sectPr w:rsidR="00596636" w:rsidSect="00596636">
      <w:pgSz w:w="12240" w:h="15840"/>
      <w:pgMar w:top="1440" w:right="1440" w:bottom="1440" w:left="1440" w:header="720" w:footer="720" w:gutter="0"/>
      <w:cols w:space="720"/>
      <w:noEndnote/>
      <w:docGrid w:linePitch="7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oNotHyphenateCaps/>
  <w:drawingGridHorizontalSpacing w:val="57"/>
  <w:drawingGridVerticalSpacing w:val="120"/>
  <w:displayHorizontalDrawingGridEvery w:val="0"/>
  <w:displayVerticalDrawingGridEvery w:val="3"/>
  <w:doNotShadeFormData/>
  <w:characterSpacingControl w:val="compressPunctuation"/>
  <w:compat>
    <w:doNotBreakWrappedTab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96636"/>
    <w:rsid w:val="00055867"/>
    <w:rsid w:val="001371C1"/>
    <w:rsid w:val="002A66FD"/>
    <w:rsid w:val="00596636"/>
    <w:rsid w:val="005C3366"/>
    <w:rsid w:val="00930419"/>
    <w:rsid w:val="00BF057D"/>
    <w:rsid w:val="00F41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135B789B"/>
  <w15:docId w15:val="{CE6F7FF7-8DE2-49E8-9025-03B6132C8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407</vt:lpstr>
    </vt:vector>
  </TitlesOfParts>
  <Company>State of Illinois</Company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407</dc:title>
  <dc:subject/>
  <dc:creator>Illinois General Assembly</dc:creator>
  <cp:keywords/>
  <dc:description/>
  <cp:lastModifiedBy>Bockewitz, Crystal K.</cp:lastModifiedBy>
  <cp:revision>2</cp:revision>
  <dcterms:created xsi:type="dcterms:W3CDTF">2026-07-16T20:57:00Z</dcterms:created>
  <dcterms:modified xsi:type="dcterms:W3CDTF">2026-07-16T20:57:00Z</dcterms:modified>
</cp:coreProperties>
</file>