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0A0D" w14:textId="77777777" w:rsidR="006B4079" w:rsidRDefault="006B4079" w:rsidP="006B4079">
      <w:pPr>
        <w:widowControl w:val="0"/>
        <w:autoSpaceDE w:val="0"/>
        <w:autoSpaceDN w:val="0"/>
        <w:adjustRightInd w:val="0"/>
      </w:pPr>
    </w:p>
    <w:p w14:paraId="61817DFF" w14:textId="13AD2D46" w:rsidR="006B4079" w:rsidRDefault="006B4079" w:rsidP="006B407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0B4109">
        <w:rPr>
          <w:b/>
          <w:bCs/>
        </w:rPr>
        <w:t>2008</w:t>
      </w:r>
      <w:r>
        <w:rPr>
          <w:b/>
          <w:bCs/>
        </w:rPr>
        <w:t>.11  Child Care Director (Repealed)</w:t>
      </w:r>
      <w:r>
        <w:t xml:space="preserve"> </w:t>
      </w:r>
    </w:p>
    <w:p w14:paraId="3FCB8158" w14:textId="77777777" w:rsidR="006B4079" w:rsidRDefault="006B4079" w:rsidP="006B4079">
      <w:pPr>
        <w:widowControl w:val="0"/>
        <w:autoSpaceDE w:val="0"/>
        <w:autoSpaceDN w:val="0"/>
        <w:adjustRightInd w:val="0"/>
      </w:pPr>
    </w:p>
    <w:p w14:paraId="7D2DE169" w14:textId="21790712" w:rsidR="006B4079" w:rsidRDefault="000B4109" w:rsidP="000B4109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FD0272">
        <w:t>10005</w:t>
      </w:r>
      <w:r w:rsidRPr="00511C88">
        <w:t>)</w:t>
      </w:r>
    </w:p>
    <w:sectPr w:rsidR="006B4079" w:rsidSect="006B407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4079"/>
    <w:rsid w:val="000B4109"/>
    <w:rsid w:val="005C3366"/>
    <w:rsid w:val="006B4079"/>
    <w:rsid w:val="0076134E"/>
    <w:rsid w:val="008E2C23"/>
    <w:rsid w:val="00A21E54"/>
    <w:rsid w:val="00EA5226"/>
    <w:rsid w:val="00FD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DE8D06C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