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486FE" w14:textId="77777777" w:rsidR="00FE0A2D" w:rsidRDefault="00FE0A2D" w:rsidP="00FE0A2D">
      <w:pPr>
        <w:widowControl w:val="0"/>
        <w:autoSpaceDE w:val="0"/>
        <w:autoSpaceDN w:val="0"/>
        <w:adjustRightInd w:val="0"/>
      </w:pPr>
    </w:p>
    <w:p w14:paraId="465B981D" w14:textId="0F593D39" w:rsidR="00FE0A2D" w:rsidRDefault="00FE0A2D" w:rsidP="00FE0A2D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F41CC0">
        <w:rPr>
          <w:b/>
          <w:bCs/>
        </w:rPr>
        <w:t>2007</w:t>
      </w:r>
      <w:r>
        <w:rPr>
          <w:b/>
          <w:bCs/>
        </w:rPr>
        <w:t>.19  Swimming</w:t>
      </w:r>
      <w:r>
        <w:t xml:space="preserve"> </w:t>
      </w:r>
    </w:p>
    <w:p w14:paraId="42E76235" w14:textId="77777777" w:rsidR="00FE0A2D" w:rsidRDefault="00FE0A2D" w:rsidP="00FE0A2D">
      <w:pPr>
        <w:widowControl w:val="0"/>
        <w:autoSpaceDE w:val="0"/>
        <w:autoSpaceDN w:val="0"/>
        <w:adjustRightInd w:val="0"/>
      </w:pPr>
    </w:p>
    <w:p w14:paraId="41AF64A5" w14:textId="77777777" w:rsidR="00FE0A2D" w:rsidRDefault="00FE0A2D" w:rsidP="00FE0A2D">
      <w:pPr>
        <w:widowControl w:val="0"/>
        <w:autoSpaceDE w:val="0"/>
        <w:autoSpaceDN w:val="0"/>
        <w:adjustRightInd w:val="0"/>
        <w:ind w:left="1440" w:hanging="720"/>
      </w:pPr>
      <w:r>
        <w:t>a)</w:t>
      </w:r>
      <w:r>
        <w:tab/>
        <w:t xml:space="preserve">Swimming activities shall be supervised for safety. </w:t>
      </w:r>
    </w:p>
    <w:p w14:paraId="00B4DC2C" w14:textId="77777777" w:rsidR="00AD02FA" w:rsidRDefault="00AD02FA" w:rsidP="00AB1479">
      <w:pPr>
        <w:widowControl w:val="0"/>
        <w:autoSpaceDE w:val="0"/>
        <w:autoSpaceDN w:val="0"/>
        <w:adjustRightInd w:val="0"/>
      </w:pPr>
    </w:p>
    <w:p w14:paraId="356F2960" w14:textId="77777777" w:rsidR="00FE0A2D" w:rsidRDefault="00FE0A2D" w:rsidP="00FE0A2D">
      <w:pPr>
        <w:widowControl w:val="0"/>
        <w:autoSpaceDE w:val="0"/>
        <w:autoSpaceDN w:val="0"/>
        <w:adjustRightInd w:val="0"/>
        <w:ind w:left="1440" w:hanging="720"/>
      </w:pPr>
      <w:r>
        <w:t>b)</w:t>
      </w:r>
      <w:r>
        <w:tab/>
        <w:t xml:space="preserve">All children must be directly supervised (caregiver physically present with the children) at all times when children are wading or swimming. </w:t>
      </w:r>
    </w:p>
    <w:p w14:paraId="049313DB" w14:textId="77777777" w:rsidR="00AD02FA" w:rsidRDefault="00AD02FA" w:rsidP="00AB1479">
      <w:pPr>
        <w:widowControl w:val="0"/>
        <w:autoSpaceDE w:val="0"/>
        <w:autoSpaceDN w:val="0"/>
        <w:adjustRightInd w:val="0"/>
      </w:pPr>
    </w:p>
    <w:p w14:paraId="196D7E8B" w14:textId="007407C6" w:rsidR="00FE0A2D" w:rsidRDefault="00FE0A2D" w:rsidP="00FE0A2D">
      <w:pPr>
        <w:widowControl w:val="0"/>
        <w:autoSpaceDE w:val="0"/>
        <w:autoSpaceDN w:val="0"/>
        <w:adjustRightInd w:val="0"/>
        <w:ind w:left="1440" w:hanging="720"/>
      </w:pPr>
      <w:r>
        <w:t>c)</w:t>
      </w:r>
      <w:r>
        <w:tab/>
        <w:t xml:space="preserve">A second adult shall be available to supervise any children not swimming. </w:t>
      </w:r>
    </w:p>
    <w:p w14:paraId="7E5AEC80" w14:textId="012FE5D6" w:rsidR="00F41CC0" w:rsidRDefault="00F41CC0" w:rsidP="00AB1479">
      <w:pPr>
        <w:widowControl w:val="0"/>
        <w:autoSpaceDE w:val="0"/>
        <w:autoSpaceDN w:val="0"/>
        <w:adjustRightInd w:val="0"/>
      </w:pPr>
    </w:p>
    <w:p w14:paraId="25910102" w14:textId="1FE94885" w:rsidR="00F41CC0" w:rsidRDefault="00F41CC0" w:rsidP="00F41CC0">
      <w:pPr>
        <w:widowControl w:val="0"/>
        <w:autoSpaceDE w:val="0"/>
        <w:autoSpaceDN w:val="0"/>
        <w:adjustRightInd w:val="0"/>
        <w:ind w:left="720"/>
      </w:pPr>
      <w:r>
        <w:t xml:space="preserve">(Recodified from the Department of Children and Family Services (89 Ill. Adm. Code 406) pursuant to P.A. 103-0594, at 50 Ill. Reg. </w:t>
      </w:r>
      <w:r w:rsidR="003523AF">
        <w:t>9917</w:t>
      </w:r>
      <w:r>
        <w:t>)</w:t>
      </w:r>
    </w:p>
    <w:sectPr w:rsidR="00F41CC0" w:rsidSect="00FE0A2D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0A2D"/>
    <w:rsid w:val="003523AF"/>
    <w:rsid w:val="005C3366"/>
    <w:rsid w:val="007F7A9E"/>
    <w:rsid w:val="00AB1479"/>
    <w:rsid w:val="00AD02FA"/>
    <w:rsid w:val="00C33332"/>
    <w:rsid w:val="00C84F9E"/>
    <w:rsid w:val="00F307E6"/>
    <w:rsid w:val="00F41CC0"/>
    <w:rsid w:val="00FE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3282FEF"/>
  <w15:docId w15:val="{4E27C9DE-752E-4906-B713-82B34AD9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406</vt:lpstr>
    </vt:vector>
  </TitlesOfParts>
  <Company>State Of Illinois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406</dc:title>
  <dc:subject/>
  <dc:creator>Illinois General Assembly</dc:creator>
  <cp:keywords/>
  <dc:description/>
  <cp:lastModifiedBy>Shipley, Melissa A.</cp:lastModifiedBy>
  <cp:revision>3</cp:revision>
  <dcterms:created xsi:type="dcterms:W3CDTF">2026-07-16T20:56:00Z</dcterms:created>
  <dcterms:modified xsi:type="dcterms:W3CDTF">2026-07-17T14:47:00Z</dcterms:modified>
</cp:coreProperties>
</file>