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CD" w:rsidRDefault="002234CD" w:rsidP="002234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34CD" w:rsidRDefault="002234CD" w:rsidP="002234CD">
      <w:pPr>
        <w:widowControl w:val="0"/>
        <w:autoSpaceDE w:val="0"/>
        <w:autoSpaceDN w:val="0"/>
        <w:adjustRightInd w:val="0"/>
        <w:jc w:val="center"/>
      </w:pPr>
      <w:r>
        <w:t>PART 1732</w:t>
      </w:r>
    </w:p>
    <w:p w:rsidR="002234CD" w:rsidRDefault="002234CD" w:rsidP="002234CD">
      <w:pPr>
        <w:widowControl w:val="0"/>
        <w:autoSpaceDE w:val="0"/>
        <w:autoSpaceDN w:val="0"/>
        <w:adjustRightInd w:val="0"/>
        <w:jc w:val="center"/>
      </w:pPr>
      <w:r>
        <w:t>POLICEMEN/FIREMEN DEPENDENT'S GRANT PROGRAM (TRANSFERRED)</w:t>
      </w:r>
    </w:p>
    <w:p w:rsidR="002234CD" w:rsidRDefault="002234CD" w:rsidP="002234CD">
      <w:pPr>
        <w:widowControl w:val="0"/>
        <w:autoSpaceDE w:val="0"/>
        <w:autoSpaceDN w:val="0"/>
        <w:adjustRightInd w:val="0"/>
      </w:pPr>
    </w:p>
    <w:sectPr w:rsidR="002234CD" w:rsidSect="002234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4CD"/>
    <w:rsid w:val="002234CD"/>
    <w:rsid w:val="005C3366"/>
    <w:rsid w:val="00790B03"/>
    <w:rsid w:val="009371CE"/>
    <w:rsid w:val="00C0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1732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1732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