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07" w:rsidRDefault="00944907" w:rsidP="00944907">
      <w:pPr>
        <w:widowControl w:val="0"/>
        <w:autoSpaceDE w:val="0"/>
        <w:autoSpaceDN w:val="0"/>
        <w:adjustRightInd w:val="0"/>
      </w:pPr>
      <w:bookmarkStart w:id="0" w:name="_GoBack"/>
      <w:bookmarkEnd w:id="0"/>
    </w:p>
    <w:p w:rsidR="00944907" w:rsidRDefault="00944907" w:rsidP="00944907">
      <w:pPr>
        <w:widowControl w:val="0"/>
        <w:autoSpaceDE w:val="0"/>
        <w:autoSpaceDN w:val="0"/>
        <w:adjustRightInd w:val="0"/>
      </w:pPr>
      <w:r>
        <w:rPr>
          <w:b/>
          <w:bCs/>
        </w:rPr>
        <w:t>Section 1600.640  Security Force</w:t>
      </w:r>
      <w:r>
        <w:t xml:space="preserve"> </w:t>
      </w:r>
    </w:p>
    <w:p w:rsidR="00944907" w:rsidRDefault="00944907" w:rsidP="00944907">
      <w:pPr>
        <w:widowControl w:val="0"/>
        <w:autoSpaceDE w:val="0"/>
        <w:autoSpaceDN w:val="0"/>
        <w:adjustRightInd w:val="0"/>
      </w:pPr>
    </w:p>
    <w:p w:rsidR="00944907" w:rsidRDefault="00944907" w:rsidP="00944907">
      <w:pPr>
        <w:widowControl w:val="0"/>
        <w:autoSpaceDE w:val="0"/>
        <w:autoSpaceDN w:val="0"/>
        <w:adjustRightInd w:val="0"/>
        <w:ind w:left="1440" w:hanging="720"/>
      </w:pPr>
      <w:r>
        <w:t>a)</w:t>
      </w:r>
      <w:r>
        <w:tab/>
        <w:t xml:space="preserve">State Community College is authorized to establish and maintain an adequately trained security force.  The security force will serve all State Community College buildings including the Annette Harris Officer Building located at 2525 State Street. </w:t>
      </w:r>
    </w:p>
    <w:p w:rsidR="00877D8C" w:rsidRDefault="00877D8C" w:rsidP="00944907">
      <w:pPr>
        <w:widowControl w:val="0"/>
        <w:autoSpaceDE w:val="0"/>
        <w:autoSpaceDN w:val="0"/>
        <w:adjustRightInd w:val="0"/>
        <w:ind w:left="1440" w:hanging="720"/>
      </w:pPr>
    </w:p>
    <w:p w:rsidR="00944907" w:rsidRDefault="00944907" w:rsidP="00944907">
      <w:pPr>
        <w:widowControl w:val="0"/>
        <w:autoSpaceDE w:val="0"/>
        <w:autoSpaceDN w:val="0"/>
        <w:adjustRightInd w:val="0"/>
        <w:ind w:left="1440" w:hanging="720"/>
      </w:pPr>
      <w:r>
        <w:t>b)</w:t>
      </w:r>
      <w:r>
        <w:tab/>
        <w:t xml:space="preserve">All security applicants shall be given the Civil Service oral examination, physical and psychological examinations, and be subjected to a security check.  All selected individuals will have passed all the aforementioned tests before being hired. </w:t>
      </w:r>
    </w:p>
    <w:sectPr w:rsidR="00944907" w:rsidSect="00944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907"/>
    <w:rsid w:val="00113512"/>
    <w:rsid w:val="005C3366"/>
    <w:rsid w:val="00877D8C"/>
    <w:rsid w:val="00944907"/>
    <w:rsid w:val="00BB2571"/>
    <w:rsid w:val="00CE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