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973" w:rsidRDefault="00B00973" w:rsidP="00C71163">
      <w:pPr>
        <w:rPr>
          <w:b/>
        </w:rPr>
      </w:pPr>
    </w:p>
    <w:p w:rsidR="00C71163" w:rsidRPr="00C71163" w:rsidRDefault="00C71163" w:rsidP="00C71163">
      <w:r w:rsidRPr="00C71163">
        <w:rPr>
          <w:b/>
        </w:rPr>
        <w:t>Section 1506.700  Revocation of Program Approval</w:t>
      </w:r>
    </w:p>
    <w:p w:rsidR="00B00973" w:rsidRDefault="00B00973" w:rsidP="00B00973"/>
    <w:p w:rsidR="00C71163" w:rsidRPr="00B00973" w:rsidRDefault="00B00973" w:rsidP="00B00973">
      <w:pPr>
        <w:ind w:left="1440" w:hanging="720"/>
      </w:pPr>
      <w:r>
        <w:t>a)</w:t>
      </w:r>
      <w:r>
        <w:tab/>
      </w:r>
      <w:r w:rsidR="00C71163" w:rsidRPr="00B00973">
        <w:t xml:space="preserve">If an </w:t>
      </w:r>
      <w:r w:rsidR="00FC3143">
        <w:t>entity</w:t>
      </w:r>
      <w:r w:rsidR="00C71163" w:rsidRPr="00B00973">
        <w:t xml:space="preserve"> authorized to offer a Program fails to meet any of the requirements of this Part or </w:t>
      </w:r>
      <w:r w:rsidR="00FC3143">
        <w:t>Section 3-15.12a(b) of the School Code</w:t>
      </w:r>
      <w:r w:rsidR="00C71163" w:rsidRPr="00B00973">
        <w:t>, the Board shall place the Program on probationary review.</w:t>
      </w:r>
    </w:p>
    <w:p w:rsidR="00B00973" w:rsidRDefault="00B00973" w:rsidP="00B00973"/>
    <w:p w:rsidR="00C71163" w:rsidRPr="00B00973" w:rsidRDefault="00B00973" w:rsidP="00B00973">
      <w:pPr>
        <w:ind w:left="1440" w:hanging="720"/>
      </w:pPr>
      <w:r>
        <w:t>b)</w:t>
      </w:r>
      <w:r>
        <w:tab/>
      </w:r>
      <w:r w:rsidR="00C71163" w:rsidRPr="00B00973">
        <w:t>Programs in review status shall follow a corrective action plan outlined by the Board to regain approved status.</w:t>
      </w:r>
      <w:r w:rsidR="00347B19">
        <w:t xml:space="preserve"> Corrective action plans will be designed to address the specific deficiencies and may include such elements as monitoring of program performance and outcomes identified in Section 1506.500(b).</w:t>
      </w:r>
      <w:bookmarkStart w:id="0" w:name="_GoBack"/>
      <w:bookmarkEnd w:id="0"/>
    </w:p>
    <w:p w:rsidR="00B00973" w:rsidRDefault="00B00973" w:rsidP="00B00973"/>
    <w:p w:rsidR="00C71163" w:rsidRPr="00B00973" w:rsidRDefault="00B00973" w:rsidP="00B00973">
      <w:pPr>
        <w:ind w:left="1440" w:hanging="720"/>
      </w:pPr>
      <w:r>
        <w:t>c)</w:t>
      </w:r>
      <w:r>
        <w:tab/>
      </w:r>
      <w:r w:rsidR="00C71163" w:rsidRPr="00B00973">
        <w:t xml:space="preserve">Programs under a corrective action plan that fail to complete the requirements of their corrective action plan within the time allotted by the plan will have their status as an approved Program revoked by the Board. </w:t>
      </w:r>
    </w:p>
    <w:sectPr w:rsidR="00C71163" w:rsidRPr="00B009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163" w:rsidRDefault="00C71163">
      <w:r>
        <w:separator/>
      </w:r>
    </w:p>
  </w:endnote>
  <w:endnote w:type="continuationSeparator" w:id="0">
    <w:p w:rsidR="00C71163" w:rsidRDefault="00C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163" w:rsidRDefault="00C71163">
      <w:r>
        <w:separator/>
      </w:r>
    </w:p>
  </w:footnote>
  <w:footnote w:type="continuationSeparator" w:id="0">
    <w:p w:rsidR="00C71163" w:rsidRDefault="00C7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E715A"/>
    <w:multiLevelType w:val="multilevel"/>
    <w:tmpl w:val="0900B114"/>
    <w:lvl w:ilvl="0">
      <w:start w:val="1"/>
      <w:numFmt w:val="lowerLetter"/>
      <w:lvlText w:val="%1)"/>
      <w:lvlJc w:val="left"/>
      <w:pPr>
        <w:ind w:left="1440" w:hanging="720"/>
      </w:pPr>
      <w:rPr>
        <w:rFonts w:ascii="Times New Roman" w:hAnsi="Times New Roman" w:cs="Times New Roman" w:hint="default"/>
        <w:sz w:val="24"/>
      </w:rPr>
    </w:lvl>
    <w:lvl w:ilvl="1">
      <w:start w:val="1"/>
      <w:numFmt w:val="decimal"/>
      <w:lvlText w:val="%2)"/>
      <w:lvlJc w:val="left"/>
      <w:pPr>
        <w:ind w:left="2160" w:hanging="720"/>
      </w:pPr>
    </w:lvl>
    <w:lvl w:ilvl="2">
      <w:start w:val="1"/>
      <w:numFmt w:val="upperLetter"/>
      <w:lvlText w:val="%3)"/>
      <w:lvlJc w:val="left"/>
      <w:pPr>
        <w:ind w:left="2880" w:hanging="720"/>
      </w:pPr>
    </w:lvl>
    <w:lvl w:ilvl="3">
      <w:start w:val="1"/>
      <w:numFmt w:val="lowerRoman"/>
      <w:lvlText w:val="%4)"/>
      <w:lvlJc w:val="left"/>
      <w:pPr>
        <w:ind w:left="3600" w:hanging="720"/>
      </w:pPr>
    </w:lvl>
    <w:lvl w:ilvl="4">
      <w:start w:val="1"/>
      <w:numFmt w:val="lowerLetter"/>
      <w:lvlText w:val="(%5)"/>
      <w:lvlJc w:val="left"/>
      <w:pPr>
        <w:ind w:left="4320" w:hanging="720"/>
      </w:pPr>
    </w:lvl>
    <w:lvl w:ilvl="5">
      <w:start w:val="1"/>
      <w:numFmt w:val="lowerRoman"/>
      <w:lvlText w:val="(%6)"/>
      <w:lvlJc w:val="left"/>
      <w:pPr>
        <w:ind w:left="5040" w:hanging="720"/>
      </w:pPr>
    </w:lvl>
    <w:lvl w:ilvl="6">
      <w:start w:val="1"/>
      <w:numFmt w:val="decimal"/>
      <w:lvlText w:val="%7."/>
      <w:lvlJc w:val="left"/>
      <w:pPr>
        <w:ind w:left="5760" w:hanging="720"/>
      </w:pPr>
    </w:lvl>
    <w:lvl w:ilvl="7">
      <w:start w:val="1"/>
      <w:numFmt w:val="lowerLetter"/>
      <w:lvlText w:val="%8."/>
      <w:lvlJc w:val="left"/>
      <w:pPr>
        <w:ind w:left="6480" w:hanging="720"/>
      </w:pPr>
    </w:lvl>
    <w:lvl w:ilvl="8">
      <w:start w:val="1"/>
      <w:numFmt w:val="lowerRoman"/>
      <w:lvlText w:val="%9."/>
      <w:lvlJc w:val="left"/>
      <w:pPr>
        <w:ind w:left="720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B19"/>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973"/>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163"/>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143"/>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EFCA0C-7266-44F2-AFF4-992CEAC0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63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656</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4</cp:revision>
  <dcterms:created xsi:type="dcterms:W3CDTF">2018-03-13T15:52:00Z</dcterms:created>
  <dcterms:modified xsi:type="dcterms:W3CDTF">2018-04-07T19:21:00Z</dcterms:modified>
</cp:coreProperties>
</file>