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1A08" w:rsidRPr="00F61A08" w:rsidRDefault="00F61A08" w:rsidP="00F61A08">
      <w:pPr>
        <w:autoSpaceDE w:val="0"/>
        <w:autoSpaceDN w:val="0"/>
        <w:adjustRightInd w:val="0"/>
      </w:pPr>
      <w:r w:rsidRPr="00F61A08">
        <w:t>Section</w:t>
      </w:r>
    </w:p>
    <w:p w:rsidR="00F61A08" w:rsidRPr="00F61A08" w:rsidRDefault="00F61A08" w:rsidP="00F61A08">
      <w:pPr>
        <w:autoSpaceDE w:val="0"/>
        <w:autoSpaceDN w:val="0"/>
        <w:adjustRightInd w:val="0"/>
        <w:ind w:left="1440" w:hanging="1440"/>
      </w:pPr>
      <w:r w:rsidRPr="00F61A08">
        <w:t>1506.100</w:t>
      </w:r>
      <w:r w:rsidRPr="00F61A08">
        <w:tab/>
        <w:t>Purpose</w:t>
      </w:r>
    </w:p>
    <w:p w:rsidR="00F61A08" w:rsidRPr="00F61A08" w:rsidRDefault="007442E2" w:rsidP="00F61A08">
      <w:pPr>
        <w:autoSpaceDE w:val="0"/>
        <w:autoSpaceDN w:val="0"/>
        <w:adjustRightInd w:val="0"/>
        <w:ind w:left="1440" w:hanging="1440"/>
      </w:pPr>
      <w:r>
        <w:t>150</w:t>
      </w:r>
      <w:r w:rsidR="00F61A08" w:rsidRPr="00F61A08">
        <w:t>6.200</w:t>
      </w:r>
      <w:r w:rsidR="00F61A08" w:rsidRPr="00F61A08">
        <w:tab/>
        <w:t xml:space="preserve">Definitions </w:t>
      </w:r>
    </w:p>
    <w:p w:rsidR="00F61A08" w:rsidRPr="00F61A08" w:rsidRDefault="00F61A08" w:rsidP="00F61A08">
      <w:pPr>
        <w:autoSpaceDE w:val="0"/>
        <w:autoSpaceDN w:val="0"/>
        <w:adjustRightInd w:val="0"/>
        <w:ind w:left="1440" w:hanging="1440"/>
      </w:pPr>
      <w:r w:rsidRPr="00F61A08">
        <w:t>1506.300</w:t>
      </w:r>
      <w:r w:rsidRPr="00F61A08">
        <w:tab/>
        <w:t>Eligible Applicants</w:t>
      </w:r>
    </w:p>
    <w:p w:rsidR="00F61A08" w:rsidRPr="00F61A08" w:rsidRDefault="007442E2" w:rsidP="00F61A08">
      <w:pPr>
        <w:autoSpaceDE w:val="0"/>
        <w:autoSpaceDN w:val="0"/>
        <w:adjustRightInd w:val="0"/>
        <w:ind w:left="1440" w:hanging="1440"/>
      </w:pPr>
      <w:r>
        <w:t>1506</w:t>
      </w:r>
      <w:r w:rsidR="00F61A08" w:rsidRPr="00F61A08">
        <w:t>.400</w:t>
      </w:r>
      <w:r w:rsidR="00F61A08" w:rsidRPr="00F61A08">
        <w:tab/>
        <w:t>Application Process</w:t>
      </w:r>
    </w:p>
    <w:p w:rsidR="00F61A08" w:rsidRPr="00F61A08" w:rsidRDefault="007442E2" w:rsidP="00F61A08">
      <w:pPr>
        <w:autoSpaceDE w:val="0"/>
        <w:autoSpaceDN w:val="0"/>
        <w:adjustRightInd w:val="0"/>
        <w:ind w:left="1440" w:hanging="1440"/>
      </w:pPr>
      <w:r>
        <w:t>1506</w:t>
      </w:r>
      <w:r w:rsidR="00F61A08" w:rsidRPr="00F61A08">
        <w:t>.500</w:t>
      </w:r>
      <w:r w:rsidR="00F61A08" w:rsidRPr="00F61A08">
        <w:tab/>
        <w:t>Approval Process</w:t>
      </w:r>
    </w:p>
    <w:p w:rsidR="00F61A08" w:rsidRPr="00F61A08" w:rsidRDefault="00F61A08" w:rsidP="00F61A08">
      <w:pPr>
        <w:autoSpaceDE w:val="0"/>
        <w:autoSpaceDN w:val="0"/>
        <w:adjustRightInd w:val="0"/>
        <w:ind w:left="1440" w:hanging="1440"/>
      </w:pPr>
      <w:r w:rsidRPr="00F61A08">
        <w:t>1506.600</w:t>
      </w:r>
      <w:r w:rsidRPr="00F61A08">
        <w:tab/>
        <w:t>Reporting Requirements</w:t>
      </w:r>
    </w:p>
    <w:p w:rsidR="00F61A08" w:rsidRPr="00F61A08" w:rsidRDefault="007442E2" w:rsidP="00F61A08">
      <w:pPr>
        <w:autoSpaceDE w:val="0"/>
        <w:autoSpaceDN w:val="0"/>
        <w:adjustRightInd w:val="0"/>
        <w:ind w:left="1440" w:hanging="1440"/>
      </w:pPr>
      <w:r>
        <w:t>150</w:t>
      </w:r>
      <w:r w:rsidR="00F61A08" w:rsidRPr="00F61A08">
        <w:t>6.</w:t>
      </w:r>
      <w:r w:rsidR="0014373B">
        <w:t>7</w:t>
      </w:r>
      <w:r w:rsidR="00F61A08" w:rsidRPr="00F61A08">
        <w:t>00</w:t>
      </w:r>
      <w:r w:rsidR="00F61A08" w:rsidRPr="00F61A08">
        <w:tab/>
        <w:t xml:space="preserve">Revocation </w:t>
      </w:r>
      <w:bookmarkStart w:id="0" w:name="_GoBack"/>
      <w:bookmarkEnd w:id="0"/>
      <w:r w:rsidR="00F61A08" w:rsidRPr="00F61A08">
        <w:t>of Program Approval</w:t>
      </w:r>
    </w:p>
    <w:p w:rsidR="000174EB" w:rsidRPr="00F61A08" w:rsidRDefault="007442E2" w:rsidP="007442E2">
      <w:pPr>
        <w:autoSpaceDE w:val="0"/>
        <w:autoSpaceDN w:val="0"/>
        <w:adjustRightInd w:val="0"/>
        <w:ind w:left="1440" w:hanging="1440"/>
      </w:pPr>
      <w:r>
        <w:t>150</w:t>
      </w:r>
      <w:r w:rsidR="0014373B">
        <w:t>6</w:t>
      </w:r>
      <w:r w:rsidR="00F61A08" w:rsidRPr="00F61A08">
        <w:t>.</w:t>
      </w:r>
      <w:r w:rsidR="0014373B">
        <w:t>8</w:t>
      </w:r>
      <w:r w:rsidR="00F61A08" w:rsidRPr="00F61A08">
        <w:t>00</w:t>
      </w:r>
      <w:r w:rsidR="00F61A08" w:rsidRPr="00F61A08">
        <w:tab/>
        <w:t>Appeal Process</w:t>
      </w:r>
    </w:p>
    <w:sectPr w:rsidR="000174EB" w:rsidRPr="00F61A08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1A08" w:rsidRDefault="00F61A08">
      <w:r>
        <w:separator/>
      </w:r>
    </w:p>
  </w:endnote>
  <w:endnote w:type="continuationSeparator" w:id="0">
    <w:p w:rsidR="00F61A08" w:rsidRDefault="00F61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1A08" w:rsidRDefault="00F61A08">
      <w:r>
        <w:separator/>
      </w:r>
    </w:p>
  </w:footnote>
  <w:footnote w:type="continuationSeparator" w:id="0">
    <w:p w:rsidR="00F61A08" w:rsidRDefault="00F61A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A08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373B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2E2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61A08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D8F7E2-A150-4F1B-9E0F-13E6023B4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88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</Words>
  <Characters>202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BockewitzCK</cp:lastModifiedBy>
  <cp:revision>3</cp:revision>
  <dcterms:created xsi:type="dcterms:W3CDTF">2018-03-13T15:52:00Z</dcterms:created>
  <dcterms:modified xsi:type="dcterms:W3CDTF">2018-03-13T16:49:00Z</dcterms:modified>
</cp:coreProperties>
</file>