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C73" w:rsidRDefault="00E47C73" w:rsidP="00E47C73">
      <w:pPr>
        <w:widowControl w:val="0"/>
      </w:pPr>
    </w:p>
    <w:p w:rsidR="00955EB9" w:rsidRPr="00E47C73" w:rsidRDefault="00955EB9" w:rsidP="00E47C73">
      <w:pPr>
        <w:widowControl w:val="0"/>
        <w:rPr>
          <w:b/>
        </w:rPr>
      </w:pPr>
      <w:r w:rsidRPr="00E47C73">
        <w:rPr>
          <w:b/>
        </w:rPr>
        <w:t>Section 1502.40  Student Request</w:t>
      </w:r>
    </w:p>
    <w:p w:rsidR="00E47C73" w:rsidRDefault="00E47C73" w:rsidP="00E47C73">
      <w:pPr>
        <w:widowControl w:val="0"/>
      </w:pPr>
    </w:p>
    <w:p w:rsidR="00955EB9" w:rsidRDefault="00955EB9" w:rsidP="00E47C73">
      <w:pPr>
        <w:pStyle w:val="ListParagraph"/>
        <w:widowControl w:val="0"/>
        <w:ind w:left="0"/>
      </w:pPr>
      <w:r w:rsidRPr="00E47C73">
        <w:t>A student who meets the eligibility criteria in Section 1502.30 may request a rever</w:t>
      </w:r>
      <w:r w:rsidR="002008A6">
        <w:t>se transfer of credit from the S</w:t>
      </w:r>
      <w:r w:rsidRPr="00E47C73">
        <w:t>tate university to the community college previously attended.</w:t>
      </w:r>
    </w:p>
    <w:p w:rsidR="00E47C73" w:rsidRPr="00E47C73" w:rsidRDefault="00E47C73" w:rsidP="00E47C73">
      <w:pPr>
        <w:pStyle w:val="ListParagraph"/>
        <w:widowControl w:val="0"/>
        <w:ind w:left="0"/>
      </w:pPr>
    </w:p>
    <w:p w:rsidR="00955EB9" w:rsidRDefault="00955EB9" w:rsidP="00E47C73">
      <w:pPr>
        <w:pStyle w:val="ListParagraph"/>
        <w:widowControl w:val="0"/>
        <w:numPr>
          <w:ilvl w:val="0"/>
          <w:numId w:val="4"/>
        </w:numPr>
        <w:ind w:left="1440" w:hanging="720"/>
      </w:pPr>
      <w:r w:rsidRPr="00E47C73">
        <w:t xml:space="preserve">The </w:t>
      </w:r>
      <w:r w:rsidR="002008A6">
        <w:t>opportunity to opt-in may be taken</w:t>
      </w:r>
      <w:r w:rsidRPr="00E47C73">
        <w:t xml:space="preserve"> at enrollment or at any time thereafter while enrolled at the </w:t>
      </w:r>
      <w:r w:rsidR="00271B02">
        <w:t>S</w:t>
      </w:r>
      <w:bookmarkStart w:id="0" w:name="_GoBack"/>
      <w:bookmarkEnd w:id="0"/>
      <w:r w:rsidRPr="00E47C73">
        <w:t>tate university.  The student shall provide the information required in</w:t>
      </w:r>
      <w:r w:rsidR="002008A6">
        <w:t xml:space="preserve"> Section 1502.30</w:t>
      </w:r>
      <w:r w:rsidRPr="00E47C73">
        <w:t xml:space="preserve"> </w:t>
      </w:r>
      <w:r w:rsidR="002008A6">
        <w:t>(</w:t>
      </w:r>
      <w:r w:rsidRPr="00E47C73">
        <w:t>a),</w:t>
      </w:r>
      <w:r w:rsidR="002008A6">
        <w:t xml:space="preserve"> (b)</w:t>
      </w:r>
      <w:r w:rsidRPr="00E47C73">
        <w:t xml:space="preserve"> and </w:t>
      </w:r>
      <w:r w:rsidR="002008A6">
        <w:t>(c)</w:t>
      </w:r>
      <w:r w:rsidRPr="00E47C73">
        <w:t xml:space="preserve"> and authorize the release of his or her trans</w:t>
      </w:r>
      <w:r w:rsidR="002008A6">
        <w:t>cript information, pursuant to S</w:t>
      </w:r>
      <w:r w:rsidRPr="00E47C73">
        <w:t>tate university procedures.</w:t>
      </w:r>
    </w:p>
    <w:p w:rsidR="00E47C73" w:rsidRPr="00E47C73" w:rsidRDefault="00E47C73" w:rsidP="00E47C73">
      <w:pPr>
        <w:widowControl w:val="0"/>
      </w:pPr>
    </w:p>
    <w:p w:rsidR="00955EB9" w:rsidRPr="00E47C73" w:rsidRDefault="00E47C73" w:rsidP="00E47C73">
      <w:pPr>
        <w:widowControl w:val="0"/>
        <w:ind w:left="1440" w:hanging="720"/>
      </w:pPr>
      <w:r>
        <w:t>b)</w:t>
      </w:r>
      <w:r>
        <w:tab/>
      </w:r>
      <w:r w:rsidR="00955EB9" w:rsidRPr="00E47C73">
        <w:t xml:space="preserve">In the event that the student has earned credit hours at more than one community college or </w:t>
      </w:r>
      <w:r w:rsidR="001C54C8">
        <w:t>S</w:t>
      </w:r>
      <w:r w:rsidR="00955EB9" w:rsidRPr="00E47C73">
        <w:t>tate university, the student shall:</w:t>
      </w:r>
    </w:p>
    <w:p w:rsidR="00E47C73" w:rsidRDefault="00E47C73" w:rsidP="00E47C73">
      <w:pPr>
        <w:widowControl w:val="0"/>
      </w:pPr>
    </w:p>
    <w:p w:rsidR="00955EB9" w:rsidRPr="00E47C73" w:rsidRDefault="00E47C73" w:rsidP="00E47C73">
      <w:pPr>
        <w:widowControl w:val="0"/>
        <w:ind w:left="2160" w:hanging="720"/>
      </w:pPr>
      <w:r>
        <w:t>1)</w:t>
      </w:r>
      <w:r>
        <w:tab/>
      </w:r>
      <w:r w:rsidR="00955EB9" w:rsidRPr="00E47C73">
        <w:t>Ident</w:t>
      </w:r>
      <w:r w:rsidR="002008A6">
        <w:t>ify the community colleges and S</w:t>
      </w:r>
      <w:r w:rsidR="00955EB9" w:rsidRPr="00E47C73">
        <w:t>tate universities at which any credit hours have been earned; and</w:t>
      </w:r>
    </w:p>
    <w:p w:rsidR="00E47C73" w:rsidRDefault="00E47C73" w:rsidP="00E47C73">
      <w:pPr>
        <w:widowControl w:val="0"/>
      </w:pPr>
    </w:p>
    <w:p w:rsidR="000174EB" w:rsidRPr="00E47C73" w:rsidRDefault="00E47C73" w:rsidP="00E47C73">
      <w:pPr>
        <w:widowControl w:val="0"/>
        <w:ind w:left="2160" w:hanging="720"/>
      </w:pPr>
      <w:r>
        <w:t>2)</w:t>
      </w:r>
      <w:r>
        <w:tab/>
      </w:r>
      <w:r w:rsidR="00955EB9" w:rsidRPr="00E47C73">
        <w:t>Authorize release of his or her transcript information f</w:t>
      </w:r>
      <w:r w:rsidR="002008A6">
        <w:t>rom the community colleges and S</w:t>
      </w:r>
      <w:r w:rsidR="00955EB9" w:rsidRPr="00E47C73">
        <w:t>tate universities to the community college identified for the purpose of earning an associate degree through a reverse transfer of credit.</w:t>
      </w:r>
    </w:p>
    <w:sectPr w:rsidR="000174EB" w:rsidRPr="00E47C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EB9" w:rsidRDefault="00955EB9">
      <w:r>
        <w:separator/>
      </w:r>
    </w:p>
  </w:endnote>
  <w:endnote w:type="continuationSeparator" w:id="0">
    <w:p w:rsidR="00955EB9" w:rsidRDefault="0095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EB9" w:rsidRDefault="00955EB9">
      <w:r>
        <w:separator/>
      </w:r>
    </w:p>
  </w:footnote>
  <w:footnote w:type="continuationSeparator" w:id="0">
    <w:p w:rsidR="00955EB9" w:rsidRDefault="00955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28A8"/>
    <w:multiLevelType w:val="hybridMultilevel"/>
    <w:tmpl w:val="1B3AE9B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837A8784">
      <w:start w:val="1"/>
      <w:numFmt w:val="lowerRoman"/>
      <w:lvlText w:val="%5)"/>
      <w:lvlJc w:val="left"/>
      <w:pPr>
        <w:ind w:left="4680" w:hanging="360"/>
      </w:pPr>
      <w:rPr>
        <w:rFonts w:ascii="Calibri" w:eastAsia="Calibri" w:hAnsi="Calibri"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6E16A7"/>
    <w:multiLevelType w:val="hybridMultilevel"/>
    <w:tmpl w:val="F4DAFAE8"/>
    <w:lvl w:ilvl="0" w:tplc="6428C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50BBF"/>
    <w:multiLevelType w:val="hybridMultilevel"/>
    <w:tmpl w:val="F1668C34"/>
    <w:lvl w:ilvl="0" w:tplc="565A4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AB055F"/>
    <w:multiLevelType w:val="hybridMultilevel"/>
    <w:tmpl w:val="69765A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4C8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8A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B02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5EB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C73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1CCEC-830D-4243-BF4B-AEF0D694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47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840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5</cp:revision>
  <dcterms:created xsi:type="dcterms:W3CDTF">2019-05-14T15:38:00Z</dcterms:created>
  <dcterms:modified xsi:type="dcterms:W3CDTF">2019-11-21T14:00:00Z</dcterms:modified>
</cp:coreProperties>
</file>