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91108" w14:textId="77777777" w:rsidR="00D50CAD" w:rsidRDefault="00D50CAD" w:rsidP="00D50CAD">
      <w:pPr>
        <w:widowControl w:val="0"/>
        <w:autoSpaceDE w:val="0"/>
        <w:autoSpaceDN w:val="0"/>
        <w:adjustRightInd w:val="0"/>
      </w:pPr>
    </w:p>
    <w:p w14:paraId="185F29CA" w14:textId="77777777" w:rsidR="00D50CAD" w:rsidRDefault="00D50CAD" w:rsidP="00D50CAD">
      <w:pPr>
        <w:widowControl w:val="0"/>
        <w:autoSpaceDE w:val="0"/>
        <w:autoSpaceDN w:val="0"/>
        <w:adjustRightInd w:val="0"/>
      </w:pPr>
      <w:r>
        <w:rPr>
          <w:b/>
          <w:bCs/>
        </w:rPr>
        <w:t>Section 1501.308  Reporting Requirements</w:t>
      </w:r>
      <w:r>
        <w:t xml:space="preserve"> </w:t>
      </w:r>
    </w:p>
    <w:p w14:paraId="15D2E19C" w14:textId="77777777" w:rsidR="00D50CAD" w:rsidRDefault="00D50CAD" w:rsidP="00D50CAD">
      <w:pPr>
        <w:widowControl w:val="0"/>
        <w:autoSpaceDE w:val="0"/>
        <w:autoSpaceDN w:val="0"/>
        <w:adjustRightInd w:val="0"/>
      </w:pPr>
    </w:p>
    <w:p w14:paraId="5625CC20" w14:textId="77777777" w:rsidR="009F6224" w:rsidRDefault="009F6224" w:rsidP="00D50CAD">
      <w:pPr>
        <w:widowControl w:val="0"/>
        <w:autoSpaceDE w:val="0"/>
        <w:autoSpaceDN w:val="0"/>
        <w:adjustRightInd w:val="0"/>
      </w:pPr>
      <w:r>
        <w:t>A</w:t>
      </w:r>
      <w:r w:rsidR="00D50CAD">
        <w:t xml:space="preserve"> college shall submit the following specified items in a format prescribed by ICCB and according to the schedules indicated:  </w:t>
      </w:r>
    </w:p>
    <w:p w14:paraId="0314D925" w14:textId="77777777" w:rsidR="009F6224" w:rsidRDefault="009F6224" w:rsidP="00D50CAD">
      <w:pPr>
        <w:widowControl w:val="0"/>
        <w:autoSpaceDE w:val="0"/>
        <w:autoSpaceDN w:val="0"/>
        <w:adjustRightInd w:val="0"/>
      </w:pPr>
    </w:p>
    <w:p w14:paraId="51DB1B09" w14:textId="4288FA32" w:rsidR="00D50CAD" w:rsidRDefault="009F6224" w:rsidP="009F6224">
      <w:pPr>
        <w:widowControl w:val="0"/>
        <w:autoSpaceDE w:val="0"/>
        <w:autoSpaceDN w:val="0"/>
        <w:adjustRightInd w:val="0"/>
        <w:ind w:left="1440" w:hanging="720"/>
      </w:pPr>
      <w:r>
        <w:t>a)</w:t>
      </w:r>
      <w:r>
        <w:tab/>
      </w:r>
      <w:r w:rsidR="00D50CAD">
        <w:t xml:space="preserve">Annual salary data and basic characteristics, including but not limited to sex, date of birth, ethnic classification, highest degree earned, tenure status, and employment or teaching areas, of the faculty and staff employed by the college as of </w:t>
      </w:r>
      <w:r w:rsidR="00A8528C">
        <w:t>November 1</w:t>
      </w:r>
      <w:r w:rsidR="00D50CAD">
        <w:t xml:space="preserve"> shall be submitted on or before </w:t>
      </w:r>
      <w:r w:rsidR="00A8528C">
        <w:t>November 15</w:t>
      </w:r>
      <w:r w:rsidR="00D50CAD">
        <w:t xml:space="preserve"> of each year. </w:t>
      </w:r>
      <w:r>
        <w:t>Fiscal year data shall be submitted on or before June 15.</w:t>
      </w:r>
    </w:p>
    <w:p w14:paraId="5DA903C2" w14:textId="77777777" w:rsidR="00D50CAD" w:rsidRPr="00541511" w:rsidRDefault="00D50CAD" w:rsidP="00541511"/>
    <w:p w14:paraId="38021201" w14:textId="50A099B6" w:rsidR="009F6224" w:rsidRPr="00541511" w:rsidRDefault="009F6224" w:rsidP="00541511">
      <w:pPr>
        <w:ind w:left="1440" w:hanging="720"/>
      </w:pPr>
      <w:r w:rsidRPr="00541511">
        <w:t>b)</w:t>
      </w:r>
      <w:r w:rsidRPr="00541511">
        <w:tab/>
        <w:t>An annual African American Employment Plan Survey</w:t>
      </w:r>
      <w:r w:rsidR="00B033BC" w:rsidRPr="00541511">
        <w:t>,</w:t>
      </w:r>
      <w:r w:rsidRPr="00541511">
        <w:t xml:space="preserve"> </w:t>
      </w:r>
      <w:r w:rsidR="00A8528C">
        <w:t xml:space="preserve">Asian Employment Plan Survey, Bilingual Needs and Bilingual Pay Survey, </w:t>
      </w:r>
      <w:r w:rsidRPr="00541511">
        <w:t>Hispanic/Latino Employment Plan Survey</w:t>
      </w:r>
      <w:r w:rsidR="00B033BC" w:rsidRPr="00541511">
        <w:t>,</w:t>
      </w:r>
      <w:r w:rsidRPr="00541511">
        <w:t xml:space="preserve"> </w:t>
      </w:r>
      <w:r w:rsidR="00A8528C">
        <w:t xml:space="preserve">and </w:t>
      </w:r>
      <w:r w:rsidR="00A8528C" w:rsidRPr="00A354EC">
        <w:t>Native American Employment Plan Survey</w:t>
      </w:r>
      <w:r w:rsidRPr="00541511">
        <w:t xml:space="preserve"> submitted on or before February 1.  (</w:t>
      </w:r>
      <w:r w:rsidR="00B033BC" w:rsidRPr="00541511">
        <w:t>S</w:t>
      </w:r>
      <w:r w:rsidRPr="00541511">
        <w:t>ee 5 ILCS 410</w:t>
      </w:r>
      <w:r w:rsidR="00B033BC" w:rsidRPr="00541511">
        <w:t>.</w:t>
      </w:r>
      <w:r w:rsidRPr="00541511">
        <w:t>)</w:t>
      </w:r>
    </w:p>
    <w:p w14:paraId="427972C0" w14:textId="77777777" w:rsidR="00541511" w:rsidRDefault="00541511" w:rsidP="00541511"/>
    <w:p w14:paraId="4834070B" w14:textId="450B17CD" w:rsidR="00D50CAD" w:rsidRPr="00541511" w:rsidRDefault="00A8528C" w:rsidP="00541511">
      <w:pPr>
        <w:ind w:firstLine="720"/>
      </w:pPr>
      <w:r>
        <w:t>(Source:  Amended at 4</w:t>
      </w:r>
      <w:r w:rsidR="001D2E8D">
        <w:t>7</w:t>
      </w:r>
      <w:r>
        <w:t xml:space="preserve"> Ill. Reg. </w:t>
      </w:r>
      <w:r w:rsidR="00F25F7E">
        <w:t>2227</w:t>
      </w:r>
      <w:r>
        <w:t xml:space="preserve">, effective </w:t>
      </w:r>
      <w:r w:rsidR="00F25F7E">
        <w:t>February 1, 2023</w:t>
      </w:r>
      <w:r>
        <w:t>)</w:t>
      </w:r>
    </w:p>
    <w:sectPr w:rsidR="00D50CAD" w:rsidRPr="00541511" w:rsidSect="00D50C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6F12C9"/>
    <w:multiLevelType w:val="multilevel"/>
    <w:tmpl w:val="63009214"/>
    <w:lvl w:ilvl="0">
      <w:start w:val="1"/>
      <w:numFmt w:val="lowerLetter"/>
      <w:pStyle w:val="Outline"/>
      <w:lvlText w:val="%1)"/>
      <w:lvlJc w:val="left"/>
      <w:pPr>
        <w:ind w:left="1440" w:hanging="720"/>
      </w:pPr>
      <w:rPr>
        <w:rFonts w:hint="default"/>
      </w:rPr>
    </w:lvl>
    <w:lvl w:ilvl="1">
      <w:start w:val="1"/>
      <w:numFmt w:val="decimal"/>
      <w:lvlText w:val="%2)"/>
      <w:lvlJc w:val="left"/>
      <w:pPr>
        <w:ind w:left="2880" w:hanging="720"/>
      </w:pPr>
      <w:rPr>
        <w:rFonts w:hint="default"/>
      </w:rPr>
    </w:lvl>
    <w:lvl w:ilvl="2">
      <w:start w:val="1"/>
      <w:numFmt w:val="upperLetter"/>
      <w:lvlText w:val="%3)"/>
      <w:lvlJc w:val="left"/>
      <w:pPr>
        <w:tabs>
          <w:tab w:val="num" w:pos="2880"/>
        </w:tabs>
        <w:ind w:left="3600" w:hanging="720"/>
      </w:pPr>
      <w:rPr>
        <w:rFonts w:hint="default"/>
      </w:rPr>
    </w:lvl>
    <w:lvl w:ilvl="3">
      <w:start w:val="1"/>
      <w:numFmt w:val="lowerRoman"/>
      <w:lvlText w:val="%4)"/>
      <w:lvlJc w:val="left"/>
      <w:pPr>
        <w:ind w:left="4320" w:hanging="72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50CAD"/>
    <w:rsid w:val="00015522"/>
    <w:rsid w:val="001D2E8D"/>
    <w:rsid w:val="0053464B"/>
    <w:rsid w:val="00541511"/>
    <w:rsid w:val="005C3366"/>
    <w:rsid w:val="00796662"/>
    <w:rsid w:val="00841BE0"/>
    <w:rsid w:val="008821D5"/>
    <w:rsid w:val="009F6224"/>
    <w:rsid w:val="00A8528C"/>
    <w:rsid w:val="00B033BC"/>
    <w:rsid w:val="00B07394"/>
    <w:rsid w:val="00BB1A15"/>
    <w:rsid w:val="00D50CAD"/>
    <w:rsid w:val="00F25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137F26"/>
  <w15:docId w15:val="{FAFDB6C9-CD4A-4876-B1A3-336481A7A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
    <w:name w:val="Outline"/>
    <w:basedOn w:val="Normal"/>
    <w:link w:val="OutlineChar"/>
    <w:qFormat/>
    <w:rsid w:val="009F6224"/>
    <w:pPr>
      <w:numPr>
        <w:numId w:val="1"/>
      </w:numPr>
      <w:tabs>
        <w:tab w:val="left" w:pos="720"/>
        <w:tab w:val="left" w:pos="1440"/>
        <w:tab w:val="left" w:pos="2160"/>
        <w:tab w:val="left" w:pos="2880"/>
      </w:tabs>
      <w:spacing w:after="240"/>
    </w:pPr>
    <w:rPr>
      <w:rFonts w:eastAsiaTheme="minorEastAsia" w:cstheme="minorBidi"/>
      <w:szCs w:val="22"/>
    </w:rPr>
  </w:style>
  <w:style w:type="character" w:customStyle="1" w:styleId="OutlineChar">
    <w:name w:val="Outline Char"/>
    <w:basedOn w:val="DefaultParagraphFont"/>
    <w:link w:val="Outline"/>
    <w:rsid w:val="009F6224"/>
    <w:rPr>
      <w:rFonts w:eastAsiaTheme="minorEastAsia"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1501</vt:lpstr>
    </vt:vector>
  </TitlesOfParts>
  <Company>State of Illinois</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1501</dc:title>
  <dc:subject/>
  <dc:creator>Illinois General Assembly</dc:creator>
  <cp:keywords/>
  <dc:description/>
  <cp:lastModifiedBy>Shipley, Melissa A.</cp:lastModifiedBy>
  <cp:revision>3</cp:revision>
  <dcterms:created xsi:type="dcterms:W3CDTF">2023-01-17T14:36:00Z</dcterms:created>
  <dcterms:modified xsi:type="dcterms:W3CDTF">2023-02-17T13:49:00Z</dcterms:modified>
</cp:coreProperties>
</file>