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58" w:rsidRDefault="00883558" w:rsidP="00CF0FF2">
      <w:pPr>
        <w:widowControl w:val="0"/>
        <w:autoSpaceDE w:val="0"/>
        <w:autoSpaceDN w:val="0"/>
        <w:adjustRightInd w:val="0"/>
        <w:rPr>
          <w:b/>
        </w:rPr>
      </w:pPr>
    </w:p>
    <w:p w:rsidR="00CF0FF2" w:rsidRPr="00CF0FF2" w:rsidRDefault="00CF0FF2" w:rsidP="00CF0FF2">
      <w:pPr>
        <w:widowControl w:val="0"/>
        <w:autoSpaceDE w:val="0"/>
        <w:autoSpaceDN w:val="0"/>
        <w:adjustRightInd w:val="0"/>
        <w:rPr>
          <w:b/>
        </w:rPr>
      </w:pPr>
      <w:r w:rsidRPr="00CF0FF2">
        <w:rPr>
          <w:b/>
        </w:rPr>
        <w:t xml:space="preserve">Section 1100.400 </w:t>
      </w:r>
      <w:r w:rsidR="00F5670D">
        <w:rPr>
          <w:b/>
        </w:rPr>
        <w:t xml:space="preserve"> </w:t>
      </w:r>
      <w:r w:rsidRPr="00CF0FF2">
        <w:rPr>
          <w:b/>
        </w:rPr>
        <w:t>Application Process</w:t>
      </w:r>
    </w:p>
    <w:p w:rsidR="00CF0FF2" w:rsidRPr="00CF0FF2" w:rsidRDefault="00CF0FF2" w:rsidP="002A7D50">
      <w:pPr>
        <w:widowControl w:val="0"/>
        <w:autoSpaceDE w:val="0"/>
        <w:autoSpaceDN w:val="0"/>
        <w:adjustRightInd w:val="0"/>
      </w:pPr>
    </w:p>
    <w:p w:rsidR="00CF0FF2" w:rsidRPr="00CF0FF2" w:rsidRDefault="00CF0FF2" w:rsidP="00CF0FF2">
      <w:pPr>
        <w:widowControl w:val="0"/>
        <w:autoSpaceDE w:val="0"/>
        <w:autoSpaceDN w:val="0"/>
        <w:adjustRightInd w:val="0"/>
        <w:ind w:left="1425" w:hanging="720"/>
      </w:pPr>
      <w:r w:rsidRPr="00CF0FF2">
        <w:t>a)</w:t>
      </w:r>
      <w:r w:rsidRPr="00CF0FF2">
        <w:tab/>
        <w:t>Eligible nursing programs</w:t>
      </w:r>
      <w:r w:rsidR="007E0406">
        <w:t>, as defined in this Part,</w:t>
      </w:r>
      <w:r w:rsidRPr="00CF0FF2">
        <w:t xml:space="preserve"> will be notified by the Board when funding opportunities and application materials for grant opportunities under this Part are available.</w:t>
      </w:r>
    </w:p>
    <w:p w:rsidR="00CF0FF2" w:rsidRPr="00CF0FF2" w:rsidRDefault="00CF0FF2" w:rsidP="002A7D50">
      <w:pPr>
        <w:widowControl w:val="0"/>
        <w:autoSpaceDE w:val="0"/>
        <w:autoSpaceDN w:val="0"/>
        <w:adjustRightInd w:val="0"/>
      </w:pPr>
    </w:p>
    <w:p w:rsidR="00CF0FF2" w:rsidRPr="00CF0FF2" w:rsidRDefault="00CF0FF2" w:rsidP="00CF0FF2">
      <w:pPr>
        <w:widowControl w:val="0"/>
        <w:autoSpaceDE w:val="0"/>
        <w:autoSpaceDN w:val="0"/>
        <w:adjustRightInd w:val="0"/>
        <w:ind w:left="1440" w:hanging="720"/>
      </w:pPr>
      <w:r w:rsidRPr="00CF0FF2">
        <w:t>b)</w:t>
      </w:r>
      <w:r w:rsidRPr="00CF0FF2">
        <w:tab/>
        <w:t xml:space="preserve">Application materials may be obtained from the Illinois Board of Higher Education, </w:t>
      </w:r>
      <w:r w:rsidR="007E0406">
        <w:t>1 N. Old State Capitol Plaza, Suite #333</w:t>
      </w:r>
      <w:r w:rsidRPr="00CF0FF2">
        <w:t>, Springfield</w:t>
      </w:r>
      <w:r w:rsidR="007E0406">
        <w:t xml:space="preserve"> IL</w:t>
      </w:r>
      <w:r w:rsidRPr="00CF0FF2">
        <w:t xml:space="preserve"> 62701 or the Board</w:t>
      </w:r>
      <w:r w:rsidR="00D0780A">
        <w:t>'</w:t>
      </w:r>
      <w:r w:rsidRPr="00CF0FF2">
        <w:t>s website at www.ibhe.org.</w:t>
      </w:r>
    </w:p>
    <w:p w:rsidR="00CF0FF2" w:rsidRPr="00CF0FF2" w:rsidRDefault="00CF0FF2" w:rsidP="00CF0FF2">
      <w:pPr>
        <w:widowControl w:val="0"/>
        <w:autoSpaceDE w:val="0"/>
        <w:autoSpaceDN w:val="0"/>
        <w:adjustRightInd w:val="0"/>
      </w:pPr>
    </w:p>
    <w:p w:rsidR="00CF0FF2" w:rsidRPr="0051753B" w:rsidRDefault="00CF0FF2" w:rsidP="00CF0FF2">
      <w:pPr>
        <w:widowControl w:val="0"/>
        <w:autoSpaceDE w:val="0"/>
        <w:autoSpaceDN w:val="0"/>
        <w:adjustRightInd w:val="0"/>
        <w:ind w:left="1425" w:hanging="720"/>
      </w:pPr>
      <w:r w:rsidRPr="00CF0FF2">
        <w:t>c)</w:t>
      </w:r>
      <w:r w:rsidRPr="00CF0FF2">
        <w:tab/>
      </w:r>
      <w:r w:rsidR="007E0406" w:rsidRPr="007E0406">
        <w:t>This State-funded program is subject to GATA.  GATA rules are cross-referenced in this Part.</w:t>
      </w:r>
      <w:r w:rsidR="007E0406">
        <w:t xml:space="preserve">  </w:t>
      </w:r>
    </w:p>
    <w:p w:rsidR="00CF0FF2" w:rsidRPr="00CF0FF2" w:rsidRDefault="00CF0FF2" w:rsidP="002A7D50">
      <w:pPr>
        <w:widowControl w:val="0"/>
        <w:autoSpaceDE w:val="0"/>
        <w:autoSpaceDN w:val="0"/>
        <w:adjustRightInd w:val="0"/>
      </w:pPr>
    </w:p>
    <w:p w:rsidR="00CF0FF2" w:rsidRDefault="00CF0FF2" w:rsidP="00CF0FF2">
      <w:pPr>
        <w:widowControl w:val="0"/>
        <w:autoSpaceDE w:val="0"/>
        <w:autoSpaceDN w:val="0"/>
        <w:adjustRightInd w:val="0"/>
        <w:ind w:left="1440" w:hanging="720"/>
      </w:pPr>
      <w:r w:rsidRPr="00CF0FF2">
        <w:t>d)</w:t>
      </w:r>
      <w:r w:rsidRPr="00CF0FF2">
        <w:tab/>
      </w:r>
      <w:r w:rsidR="007E0406" w:rsidRPr="007E0406">
        <w:t>Completed application materials must be signed by the institution's authorized representative and received by the Board by the announced deadline for the submission of applications, which shall not be less than 45 days from the announcement and release of application materials.  Application materials will be due no later than October 31 of each year.</w:t>
      </w:r>
      <w:r w:rsidR="007E0406">
        <w:t xml:space="preserve">  </w:t>
      </w:r>
    </w:p>
    <w:p w:rsidR="007E0406" w:rsidRDefault="007E0406" w:rsidP="002A7D50">
      <w:pPr>
        <w:widowControl w:val="0"/>
        <w:autoSpaceDE w:val="0"/>
        <w:autoSpaceDN w:val="0"/>
        <w:adjustRightInd w:val="0"/>
      </w:pPr>
      <w:bookmarkStart w:id="0" w:name="_GoBack"/>
      <w:bookmarkEnd w:id="0"/>
    </w:p>
    <w:p w:rsidR="007E0406" w:rsidRPr="00CF0FF2" w:rsidRDefault="007E0406" w:rsidP="00CF0FF2">
      <w:pPr>
        <w:widowControl w:val="0"/>
        <w:autoSpaceDE w:val="0"/>
        <w:autoSpaceDN w:val="0"/>
        <w:adjustRightInd w:val="0"/>
        <w:ind w:left="1440" w:hanging="720"/>
      </w:pPr>
      <w:r>
        <w:t xml:space="preserve">(Source:  Amended at 43 Ill. Reg. </w:t>
      </w:r>
      <w:r w:rsidR="00E51959">
        <w:t>7429</w:t>
      </w:r>
      <w:r>
        <w:t xml:space="preserve">, effective </w:t>
      </w:r>
      <w:r w:rsidR="00E51959">
        <w:t>June 20, 2019</w:t>
      </w:r>
      <w:r>
        <w:t>)</w:t>
      </w:r>
    </w:p>
    <w:sectPr w:rsidR="007E0406" w:rsidRPr="00CF0FF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4E1" w:rsidRDefault="001F34E1">
      <w:r>
        <w:separator/>
      </w:r>
    </w:p>
  </w:endnote>
  <w:endnote w:type="continuationSeparator" w:id="0">
    <w:p w:rsidR="001F34E1" w:rsidRDefault="001F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4E1" w:rsidRDefault="001F34E1">
      <w:r>
        <w:separator/>
      </w:r>
    </w:p>
  </w:footnote>
  <w:footnote w:type="continuationSeparator" w:id="0">
    <w:p w:rsidR="001F34E1" w:rsidRDefault="001F3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FF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5A26"/>
    <w:rsid w:val="001F34E1"/>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A7D50"/>
    <w:rsid w:val="002C5D80"/>
    <w:rsid w:val="002C75E4"/>
    <w:rsid w:val="002D3C4D"/>
    <w:rsid w:val="002D3FBA"/>
    <w:rsid w:val="002D7620"/>
    <w:rsid w:val="00305AAE"/>
    <w:rsid w:val="00311C50"/>
    <w:rsid w:val="00314233"/>
    <w:rsid w:val="003146BA"/>
    <w:rsid w:val="00322AC2"/>
    <w:rsid w:val="00323B50"/>
    <w:rsid w:val="003275E0"/>
    <w:rsid w:val="00337BB9"/>
    <w:rsid w:val="00337CEB"/>
    <w:rsid w:val="00350372"/>
    <w:rsid w:val="00356003"/>
    <w:rsid w:val="00364D28"/>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B7DA2"/>
    <w:rsid w:val="004D6EED"/>
    <w:rsid w:val="004D73D3"/>
    <w:rsid w:val="004E49DF"/>
    <w:rsid w:val="004E513F"/>
    <w:rsid w:val="004E61CA"/>
    <w:rsid w:val="005001C5"/>
    <w:rsid w:val="005039E7"/>
    <w:rsid w:val="0050660E"/>
    <w:rsid w:val="005109B5"/>
    <w:rsid w:val="00512795"/>
    <w:rsid w:val="0051753B"/>
    <w:rsid w:val="0052263B"/>
    <w:rsid w:val="0052308E"/>
    <w:rsid w:val="005232CE"/>
    <w:rsid w:val="005237D3"/>
    <w:rsid w:val="00526060"/>
    <w:rsid w:val="00527CF4"/>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56E7"/>
    <w:rsid w:val="00776B13"/>
    <w:rsid w:val="00776D1C"/>
    <w:rsid w:val="00777A7A"/>
    <w:rsid w:val="00780733"/>
    <w:rsid w:val="00780B43"/>
    <w:rsid w:val="00790388"/>
    <w:rsid w:val="00794C7C"/>
    <w:rsid w:val="00796D0E"/>
    <w:rsid w:val="007A1867"/>
    <w:rsid w:val="007A7D79"/>
    <w:rsid w:val="007C13D0"/>
    <w:rsid w:val="007C4EE5"/>
    <w:rsid w:val="007E0406"/>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3558"/>
    <w:rsid w:val="0088496F"/>
    <w:rsid w:val="008923A8"/>
    <w:rsid w:val="008B56EA"/>
    <w:rsid w:val="008B77D8"/>
    <w:rsid w:val="008C1560"/>
    <w:rsid w:val="008C4FAF"/>
    <w:rsid w:val="008C5359"/>
    <w:rsid w:val="008D6076"/>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411F"/>
    <w:rsid w:val="00B35D67"/>
    <w:rsid w:val="00B4147A"/>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4BBA"/>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54B9A"/>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F0FF2"/>
    <w:rsid w:val="00D03A79"/>
    <w:rsid w:val="00D0676C"/>
    <w:rsid w:val="00D0780A"/>
    <w:rsid w:val="00D16DF0"/>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1959"/>
    <w:rsid w:val="00E7024C"/>
    <w:rsid w:val="00E7288E"/>
    <w:rsid w:val="00E73826"/>
    <w:rsid w:val="00E7596C"/>
    <w:rsid w:val="00E840DC"/>
    <w:rsid w:val="00E92947"/>
    <w:rsid w:val="00EA3AC2"/>
    <w:rsid w:val="00EA55CD"/>
    <w:rsid w:val="00EA6628"/>
    <w:rsid w:val="00EA6B95"/>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5670D"/>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8A1E22-E755-478D-984E-07DA7D9F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49008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4</cp:revision>
  <dcterms:created xsi:type="dcterms:W3CDTF">2019-06-05T14:49:00Z</dcterms:created>
  <dcterms:modified xsi:type="dcterms:W3CDTF">2019-07-03T16:55:00Z</dcterms:modified>
</cp:coreProperties>
</file>