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33" w:rsidRDefault="00502E33" w:rsidP="00A91E60">
      <w:pPr>
        <w:widowControl w:val="0"/>
        <w:autoSpaceDE w:val="0"/>
        <w:autoSpaceDN w:val="0"/>
        <w:adjustRightInd w:val="0"/>
        <w:rPr>
          <w:b/>
          <w:bCs/>
        </w:rPr>
      </w:pPr>
      <w:bookmarkStart w:id="0" w:name="_GoBack"/>
      <w:bookmarkEnd w:id="0"/>
    </w:p>
    <w:p w:rsidR="00A91E60" w:rsidRPr="00A91E60" w:rsidRDefault="00A91E60" w:rsidP="00A91E60">
      <w:pPr>
        <w:widowControl w:val="0"/>
        <w:autoSpaceDE w:val="0"/>
        <w:autoSpaceDN w:val="0"/>
        <w:adjustRightInd w:val="0"/>
        <w:rPr>
          <w:b/>
          <w:bCs/>
        </w:rPr>
      </w:pPr>
      <w:r w:rsidRPr="00A91E60">
        <w:rPr>
          <w:b/>
          <w:bCs/>
        </w:rPr>
        <w:t>Section 1090.20  Definitions</w:t>
      </w:r>
    </w:p>
    <w:p w:rsidR="00A91E60" w:rsidRPr="00A91E60" w:rsidRDefault="00A91E60" w:rsidP="00A91E60">
      <w:pPr>
        <w:widowControl w:val="0"/>
        <w:autoSpaceDE w:val="0"/>
        <w:autoSpaceDN w:val="0"/>
        <w:adjustRightInd w:val="0"/>
      </w:pPr>
    </w:p>
    <w:p w:rsidR="00A91E60" w:rsidRPr="00A91E60" w:rsidRDefault="00502E33" w:rsidP="00A91E60">
      <w:pPr>
        <w:widowControl w:val="0"/>
        <w:autoSpaceDE w:val="0"/>
        <w:autoSpaceDN w:val="0"/>
        <w:adjustRightInd w:val="0"/>
        <w:ind w:left="1440"/>
      </w:pPr>
      <w:r>
        <w:t>"</w:t>
      </w:r>
      <w:r w:rsidR="00A91E60" w:rsidRPr="00A91E60">
        <w:t>Baccalaureate completion program</w:t>
      </w:r>
      <w:r>
        <w:t>"</w:t>
      </w:r>
      <w:r w:rsidR="00A91E60" w:rsidRPr="00A91E60">
        <w:t xml:space="preserve"> means </w:t>
      </w:r>
      <w:r w:rsidR="00A91E60" w:rsidRPr="00A91E60">
        <w:rPr>
          <w:bCs/>
          <w:i/>
        </w:rPr>
        <w:t xml:space="preserve">upper division courses and bachelor's degree programs offered by 4-year degree-granting colleges and universities at a location geographically convenient to student populations currently being served by existing public community colleges </w:t>
      </w:r>
      <w:r w:rsidR="00A91E60" w:rsidRPr="00A91E60">
        <w:rPr>
          <w:bCs/>
        </w:rPr>
        <w:t xml:space="preserve">[110 ILCS 205/9.33(a)].  </w:t>
      </w:r>
      <w:r w:rsidR="00A91E60" w:rsidRPr="00A91E60">
        <w:t xml:space="preserve">The programs offered must have been authorized by the Board or are exempt from Board authorization pursuant to </w:t>
      </w:r>
      <w:r w:rsidR="00A91E60" w:rsidRPr="00A91E60">
        <w:rPr>
          <w:bCs/>
        </w:rPr>
        <w:t xml:space="preserve">the Academic Degree Act [110 ILCS 1010]. </w:t>
      </w:r>
      <w:r w:rsidR="00A91E60" w:rsidRPr="00A91E60">
        <w:t xml:space="preserve"> </w:t>
      </w:r>
    </w:p>
    <w:p w:rsidR="00A91E60" w:rsidRPr="00A91E60" w:rsidRDefault="00A91E60" w:rsidP="00A91E60">
      <w:pPr>
        <w:widowControl w:val="0"/>
        <w:autoSpaceDE w:val="0"/>
        <w:autoSpaceDN w:val="0"/>
        <w:adjustRightInd w:val="0"/>
        <w:ind w:left="2160" w:hanging="720"/>
      </w:pPr>
    </w:p>
    <w:p w:rsidR="00A91E60" w:rsidRPr="00A91E60" w:rsidRDefault="00502E33" w:rsidP="00A91E60">
      <w:pPr>
        <w:widowControl w:val="0"/>
        <w:autoSpaceDE w:val="0"/>
        <w:autoSpaceDN w:val="0"/>
        <w:adjustRightInd w:val="0"/>
        <w:ind w:left="2160" w:hanging="720"/>
      </w:pPr>
      <w:r>
        <w:t>"</w:t>
      </w:r>
      <w:r w:rsidR="00A91E60" w:rsidRPr="00A91E60">
        <w:t>Board</w:t>
      </w:r>
      <w:r>
        <w:t>"</w:t>
      </w:r>
      <w:r w:rsidR="00A658BB">
        <w:t xml:space="preserve"> or "IBHE"</w:t>
      </w:r>
      <w:r w:rsidR="00A91E60" w:rsidRPr="00A91E60">
        <w:t xml:space="preserve"> means the Illinois Board of Higher Education.</w:t>
      </w:r>
    </w:p>
    <w:p w:rsidR="00A91E60" w:rsidRPr="00A91E60" w:rsidRDefault="00A91E60" w:rsidP="00A91E60">
      <w:pPr>
        <w:widowControl w:val="0"/>
        <w:autoSpaceDE w:val="0"/>
        <w:autoSpaceDN w:val="0"/>
        <w:adjustRightInd w:val="0"/>
        <w:ind w:left="1440"/>
        <w:rPr>
          <w:bCs/>
        </w:rPr>
      </w:pPr>
    </w:p>
    <w:p w:rsidR="00A91E60" w:rsidRPr="00A91E60" w:rsidRDefault="00502E33" w:rsidP="00A91E60">
      <w:pPr>
        <w:widowControl w:val="0"/>
        <w:autoSpaceDE w:val="0"/>
        <w:autoSpaceDN w:val="0"/>
        <w:adjustRightInd w:val="0"/>
        <w:ind w:left="1440"/>
        <w:rPr>
          <w:bCs/>
        </w:rPr>
      </w:pPr>
      <w:r>
        <w:rPr>
          <w:bCs/>
        </w:rPr>
        <w:t>"</w:t>
      </w:r>
      <w:r w:rsidR="00A91E60" w:rsidRPr="00A91E60">
        <w:rPr>
          <w:bCs/>
        </w:rPr>
        <w:t>Community college</w:t>
      </w:r>
      <w:r>
        <w:rPr>
          <w:bCs/>
        </w:rPr>
        <w:t>"</w:t>
      </w:r>
      <w:r w:rsidR="00A91E60" w:rsidRPr="00A91E60">
        <w:rPr>
          <w:bCs/>
        </w:rPr>
        <w:t xml:space="preserve"> means the public commu</w:t>
      </w:r>
      <w:r>
        <w:rPr>
          <w:bCs/>
        </w:rPr>
        <w:t xml:space="preserve">nity colleges of this State. </w:t>
      </w:r>
    </w:p>
    <w:p w:rsidR="00A91E60" w:rsidRPr="00A91E60" w:rsidRDefault="00A91E60" w:rsidP="00A91E60">
      <w:pPr>
        <w:widowControl w:val="0"/>
        <w:autoSpaceDE w:val="0"/>
        <w:autoSpaceDN w:val="0"/>
        <w:adjustRightInd w:val="0"/>
        <w:ind w:left="1440"/>
        <w:rPr>
          <w:bCs/>
        </w:rPr>
      </w:pPr>
    </w:p>
    <w:p w:rsidR="00A91E60" w:rsidRPr="00A91E60" w:rsidRDefault="00502E33" w:rsidP="00A91E60">
      <w:pPr>
        <w:widowControl w:val="0"/>
        <w:autoSpaceDE w:val="0"/>
        <w:autoSpaceDN w:val="0"/>
        <w:adjustRightInd w:val="0"/>
        <w:ind w:left="1440"/>
        <w:rPr>
          <w:bCs/>
        </w:rPr>
      </w:pPr>
      <w:r>
        <w:rPr>
          <w:bCs/>
        </w:rPr>
        <w:t>"</w:t>
      </w:r>
      <w:r w:rsidR="00A91E60" w:rsidRPr="00A91E60">
        <w:rPr>
          <w:bCs/>
        </w:rPr>
        <w:t>DFPR</w:t>
      </w:r>
      <w:r>
        <w:rPr>
          <w:bCs/>
        </w:rPr>
        <w:t>"</w:t>
      </w:r>
      <w:r w:rsidR="00A91E60" w:rsidRPr="00A91E60">
        <w:rPr>
          <w:bCs/>
        </w:rPr>
        <w:t xml:space="preserve"> means the Illinois Department of Financial and Professional </w:t>
      </w:r>
      <w:r>
        <w:rPr>
          <w:bCs/>
        </w:rPr>
        <w:t xml:space="preserve">Regulation or its successor. </w:t>
      </w:r>
    </w:p>
    <w:p w:rsidR="00A91E60" w:rsidRDefault="00A91E60" w:rsidP="00A91E60">
      <w:pPr>
        <w:widowControl w:val="0"/>
        <w:autoSpaceDE w:val="0"/>
        <w:autoSpaceDN w:val="0"/>
        <w:adjustRightInd w:val="0"/>
        <w:ind w:left="1440"/>
        <w:rPr>
          <w:bCs/>
        </w:rPr>
      </w:pPr>
    </w:p>
    <w:p w:rsidR="00307B49" w:rsidRPr="00A91E60" w:rsidRDefault="00307B49" w:rsidP="00307B49">
      <w:pPr>
        <w:widowControl w:val="0"/>
        <w:autoSpaceDE w:val="0"/>
        <w:autoSpaceDN w:val="0"/>
        <w:adjustRightInd w:val="0"/>
        <w:ind w:left="1440"/>
        <w:rPr>
          <w:bCs/>
        </w:rPr>
      </w:pPr>
      <w:r>
        <w:rPr>
          <w:bCs/>
        </w:rPr>
        <w:t>"4</w:t>
      </w:r>
      <w:r w:rsidRPr="00A91E60">
        <w:rPr>
          <w:bCs/>
        </w:rPr>
        <w:t>-year degree-granting colleges and universities</w:t>
      </w:r>
      <w:r>
        <w:rPr>
          <w:bCs/>
        </w:rPr>
        <w:t>"</w:t>
      </w:r>
      <w:r w:rsidRPr="00A91E60">
        <w:rPr>
          <w:bCs/>
        </w:rPr>
        <w:t xml:space="preserve"> means, solely for the purposes of this Part, a public or nonpublic institution of higher education located in this State that offers baccalaureate degrees and meets one of </w:t>
      </w:r>
      <w:r>
        <w:rPr>
          <w:bCs/>
        </w:rPr>
        <w:t xml:space="preserve">the following categories: </w:t>
      </w:r>
    </w:p>
    <w:p w:rsidR="00307B49" w:rsidRPr="00A91E60" w:rsidRDefault="00307B49" w:rsidP="00307B49">
      <w:pPr>
        <w:widowControl w:val="0"/>
        <w:autoSpaceDE w:val="0"/>
        <w:autoSpaceDN w:val="0"/>
        <w:adjustRightInd w:val="0"/>
        <w:ind w:left="1440"/>
        <w:rPr>
          <w:bCs/>
        </w:rPr>
      </w:pPr>
    </w:p>
    <w:p w:rsidR="00307B49" w:rsidRPr="00A91E60" w:rsidRDefault="00307B49" w:rsidP="00307B49">
      <w:pPr>
        <w:ind w:left="2160"/>
      </w:pPr>
      <w:r>
        <w:t>"</w:t>
      </w:r>
      <w:r w:rsidRPr="00A91E60">
        <w:t>Public universities</w:t>
      </w:r>
      <w:r>
        <w:t>"</w:t>
      </w:r>
      <w:r w:rsidRPr="00A91E60">
        <w:t xml:space="preserve"> means </w:t>
      </w:r>
      <w:smartTag w:uri="urn:schemas-microsoft-com:office:smarttags" w:element="PlaceName">
        <w:r w:rsidRPr="00A91E60">
          <w:t>Chicago</w:t>
        </w:r>
      </w:smartTag>
      <w:r w:rsidRPr="00A91E60">
        <w:t xml:space="preserve"> </w:t>
      </w:r>
      <w:smartTag w:uri="urn:schemas-microsoft-com:office:smarttags" w:element="PlaceType">
        <w:r w:rsidRPr="00A91E60">
          <w:t>State</w:t>
        </w:r>
      </w:smartTag>
      <w:r w:rsidRPr="00A91E60">
        <w:t xml:space="preserve"> </w:t>
      </w:r>
      <w:smartTag w:uri="urn:schemas-microsoft-com:office:smarttags" w:element="PlaceType">
        <w:r w:rsidRPr="00A91E60">
          <w:t>University</w:t>
        </w:r>
      </w:smartTag>
      <w:r w:rsidRPr="00A91E60">
        <w:t xml:space="preserve">, </w:t>
      </w:r>
      <w:smartTag w:uri="urn:schemas-microsoft-com:office:smarttags" w:element="PlaceName">
        <w:r w:rsidRPr="00A91E60">
          <w:t>Eastern</w:t>
        </w:r>
      </w:smartTag>
      <w:r w:rsidRPr="00A91E60">
        <w:t xml:space="preserve"> </w:t>
      </w:r>
      <w:smartTag w:uri="urn:schemas-microsoft-com:office:smarttags" w:element="PlaceName">
        <w:r w:rsidRPr="00A91E60">
          <w:t>Illinois</w:t>
        </w:r>
      </w:smartTag>
      <w:r w:rsidRPr="00A91E60">
        <w:t xml:space="preserve"> </w:t>
      </w:r>
      <w:smartTag w:uri="urn:schemas-microsoft-com:office:smarttags" w:element="PlaceType">
        <w:r w:rsidRPr="00A91E60">
          <w:t>University</w:t>
        </w:r>
      </w:smartTag>
      <w:r w:rsidRPr="00A91E60">
        <w:t xml:space="preserve">, </w:t>
      </w:r>
      <w:smartTag w:uri="urn:schemas-microsoft-com:office:smarttags" w:element="City">
        <w:r w:rsidRPr="00A91E60">
          <w:t>Governors State University</w:t>
        </w:r>
      </w:smartTag>
      <w:r w:rsidRPr="00A91E60">
        <w:t xml:space="preserve">, </w:t>
      </w:r>
      <w:smartTag w:uri="urn:schemas-microsoft-com:office:smarttags" w:element="State">
        <w:r w:rsidRPr="00A91E60">
          <w:t>Illinois</w:t>
        </w:r>
      </w:smartTag>
      <w:r w:rsidRPr="00A91E60">
        <w:t xml:space="preserve"> State University, </w:t>
      </w:r>
      <w:smartTag w:uri="urn:schemas-microsoft-com:office:smarttags" w:element="PlaceName">
        <w:r w:rsidRPr="00A91E60">
          <w:t>Northeastern</w:t>
        </w:r>
      </w:smartTag>
      <w:r w:rsidRPr="00A91E60">
        <w:t xml:space="preserve"> </w:t>
      </w:r>
      <w:smartTag w:uri="urn:schemas-microsoft-com:office:smarttags" w:element="PlaceName">
        <w:r w:rsidRPr="00A91E60">
          <w:t>Illinois</w:t>
        </w:r>
      </w:smartTag>
      <w:r w:rsidRPr="00A91E60">
        <w:t xml:space="preserve"> </w:t>
      </w:r>
      <w:smartTag w:uri="urn:schemas-microsoft-com:office:smarttags" w:element="PlaceType">
        <w:r w:rsidRPr="00A91E60">
          <w:t>University</w:t>
        </w:r>
      </w:smartTag>
      <w:r w:rsidRPr="00A91E60">
        <w:t xml:space="preserve">, </w:t>
      </w:r>
      <w:smartTag w:uri="urn:schemas-microsoft-com:office:smarttags" w:element="PlaceName">
        <w:r w:rsidRPr="00A91E60">
          <w:t>Northern</w:t>
        </w:r>
      </w:smartTag>
      <w:r w:rsidRPr="00A91E60">
        <w:t xml:space="preserve"> </w:t>
      </w:r>
      <w:smartTag w:uri="urn:schemas-microsoft-com:office:smarttags" w:element="PlaceName">
        <w:r w:rsidRPr="00A91E60">
          <w:t>Illinois</w:t>
        </w:r>
      </w:smartTag>
      <w:r w:rsidRPr="00A91E60">
        <w:t xml:space="preserve"> </w:t>
      </w:r>
      <w:smartTag w:uri="urn:schemas-microsoft-com:office:smarttags" w:element="PlaceType">
        <w:r w:rsidRPr="00A91E60">
          <w:t>University</w:t>
        </w:r>
      </w:smartTag>
      <w:r w:rsidRPr="00A91E60">
        <w:t xml:space="preserve">, Southern Illinois University, </w:t>
      </w:r>
      <w:smartTag w:uri="urn:schemas-microsoft-com:office:smarttags" w:element="PlaceType">
        <w:r w:rsidRPr="00A91E60">
          <w:t>University</w:t>
        </w:r>
      </w:smartTag>
      <w:r w:rsidRPr="00A91E60">
        <w:t xml:space="preserve"> of </w:t>
      </w:r>
      <w:smartTag w:uri="urn:schemas-microsoft-com:office:smarttags" w:element="PlaceName">
        <w:r w:rsidRPr="00A91E60">
          <w:t>Illinois</w:t>
        </w:r>
      </w:smartTag>
      <w:r w:rsidRPr="00A91E60">
        <w:t xml:space="preserve">, and </w:t>
      </w:r>
      <w:smartTag w:uri="urn:schemas-microsoft-com:office:smarttags" w:element="place">
        <w:smartTag w:uri="urn:schemas-microsoft-com:office:smarttags" w:element="PlaceName">
          <w:r w:rsidRPr="00A91E60">
            <w:t>Western</w:t>
          </w:r>
        </w:smartTag>
        <w:r w:rsidRPr="00A91E60">
          <w:t xml:space="preserve"> </w:t>
        </w:r>
        <w:smartTag w:uri="urn:schemas-microsoft-com:office:smarttags" w:element="PlaceName">
          <w:r w:rsidRPr="00A91E60">
            <w:t>Illinois</w:t>
          </w:r>
        </w:smartTag>
        <w:r w:rsidRPr="00A91E60">
          <w:t xml:space="preserve"> </w:t>
        </w:r>
        <w:smartTag w:uri="urn:schemas-microsoft-com:office:smarttags" w:element="PlaceType">
          <w:r w:rsidRPr="00A91E60">
            <w:t>University</w:t>
          </w:r>
        </w:smartTag>
      </w:smartTag>
      <w:r w:rsidRPr="00A91E60">
        <w:t xml:space="preserve">. </w:t>
      </w:r>
    </w:p>
    <w:p w:rsidR="00307B49" w:rsidRPr="00A91E60" w:rsidRDefault="00307B49" w:rsidP="00307B49">
      <w:pPr>
        <w:ind w:left="2160"/>
      </w:pPr>
    </w:p>
    <w:p w:rsidR="00307B49" w:rsidRPr="00A91E60" w:rsidRDefault="00307B49" w:rsidP="00307B49">
      <w:pPr>
        <w:widowControl w:val="0"/>
        <w:autoSpaceDE w:val="0"/>
        <w:autoSpaceDN w:val="0"/>
        <w:adjustRightInd w:val="0"/>
        <w:ind w:left="2160"/>
        <w:rPr>
          <w:bCs/>
        </w:rPr>
      </w:pPr>
      <w:r>
        <w:rPr>
          <w:bCs/>
        </w:rPr>
        <w:t>"</w:t>
      </w:r>
      <w:r w:rsidRPr="00A91E60">
        <w:rPr>
          <w:bCs/>
        </w:rPr>
        <w:t>Nonpublic, not-for-profit institutions</w:t>
      </w:r>
      <w:r>
        <w:rPr>
          <w:bCs/>
        </w:rPr>
        <w:t>"</w:t>
      </w:r>
      <w:r w:rsidRPr="00A91E60">
        <w:rPr>
          <w:bCs/>
        </w:rPr>
        <w:t xml:space="preserve"> means colleges and universities based in Illinois that have been authorized to operate within the State of Illinois pursuant to the Private College Act [110 ILCS 1005] and/or the Academic Degree Act [110 ILCS 1010] or have been in continuous operation and granted degrees within the State of Illinois before the effective date of those Acts and have not modified the business entity since the effective dates of those Acts. </w:t>
      </w:r>
    </w:p>
    <w:p w:rsidR="00307B49" w:rsidRPr="00A91E60" w:rsidRDefault="00307B49" w:rsidP="00A91E60">
      <w:pPr>
        <w:widowControl w:val="0"/>
        <w:autoSpaceDE w:val="0"/>
        <w:autoSpaceDN w:val="0"/>
        <w:adjustRightInd w:val="0"/>
        <w:ind w:left="1440"/>
        <w:rPr>
          <w:bCs/>
        </w:rPr>
      </w:pPr>
    </w:p>
    <w:p w:rsidR="00A91E60" w:rsidRPr="00A91E60" w:rsidRDefault="00502E33" w:rsidP="00A91E60">
      <w:pPr>
        <w:widowControl w:val="0"/>
        <w:autoSpaceDE w:val="0"/>
        <w:autoSpaceDN w:val="0"/>
        <w:adjustRightInd w:val="0"/>
        <w:ind w:left="1440"/>
        <w:rPr>
          <w:bCs/>
        </w:rPr>
      </w:pPr>
      <w:r>
        <w:rPr>
          <w:bCs/>
        </w:rPr>
        <w:t>"</w:t>
      </w:r>
      <w:r w:rsidR="00A91E60" w:rsidRPr="00A91E60">
        <w:rPr>
          <w:bCs/>
        </w:rPr>
        <w:t>Grantee</w:t>
      </w:r>
      <w:r>
        <w:rPr>
          <w:bCs/>
        </w:rPr>
        <w:t>"</w:t>
      </w:r>
      <w:r w:rsidR="00A91E60" w:rsidRPr="00A91E60">
        <w:rPr>
          <w:bCs/>
        </w:rPr>
        <w:t xml:space="preserve"> means partnership of community college or colleges and 4-year degree-granting institution or institutions jointly applying for the grant.</w:t>
      </w:r>
    </w:p>
    <w:p w:rsidR="00A91E60" w:rsidRPr="00A91E60" w:rsidRDefault="00A91E60" w:rsidP="00A91E60">
      <w:pPr>
        <w:widowControl w:val="0"/>
        <w:autoSpaceDE w:val="0"/>
        <w:autoSpaceDN w:val="0"/>
        <w:adjustRightInd w:val="0"/>
        <w:ind w:left="1440"/>
        <w:rPr>
          <w:bCs/>
        </w:rPr>
      </w:pPr>
    </w:p>
    <w:p w:rsidR="00A91E60" w:rsidRPr="00A91E60" w:rsidRDefault="00502E33" w:rsidP="00A91E60">
      <w:pPr>
        <w:widowControl w:val="0"/>
        <w:autoSpaceDE w:val="0"/>
        <w:autoSpaceDN w:val="0"/>
        <w:adjustRightInd w:val="0"/>
        <w:ind w:left="1440"/>
        <w:rPr>
          <w:bCs/>
        </w:rPr>
      </w:pPr>
      <w:r>
        <w:rPr>
          <w:bCs/>
        </w:rPr>
        <w:t>"</w:t>
      </w:r>
      <w:r w:rsidR="00A91E60" w:rsidRPr="00A91E60">
        <w:rPr>
          <w:bCs/>
        </w:rPr>
        <w:t>Instructional technology tools</w:t>
      </w:r>
      <w:r>
        <w:rPr>
          <w:bCs/>
        </w:rPr>
        <w:t>"</w:t>
      </w:r>
      <w:r w:rsidR="00A91E60" w:rsidRPr="00A91E60">
        <w:rPr>
          <w:bCs/>
        </w:rPr>
        <w:t xml:space="preserve"> means the equipment and materials necessary to bring the academic experience of the baccalaureate program to the student.  This includes the equipment to bring instructional communications from a partnering institution or its providers to the site, lab equipment, learning resources, and other program-specific materials.  It does not include the replacement of equipment or materials</w:t>
      </w:r>
      <w:r>
        <w:rPr>
          <w:bCs/>
        </w:rPr>
        <w:t xml:space="preserve">. </w:t>
      </w:r>
    </w:p>
    <w:p w:rsidR="00A91E60" w:rsidRPr="00A91E60" w:rsidRDefault="00A91E60" w:rsidP="00A91E60">
      <w:pPr>
        <w:widowControl w:val="0"/>
        <w:autoSpaceDE w:val="0"/>
        <w:autoSpaceDN w:val="0"/>
        <w:adjustRightInd w:val="0"/>
        <w:ind w:left="1440"/>
        <w:rPr>
          <w:bCs/>
        </w:rPr>
      </w:pPr>
    </w:p>
    <w:p w:rsidR="00A91E60" w:rsidRPr="00A91E60" w:rsidRDefault="00502E33" w:rsidP="00A91E60">
      <w:pPr>
        <w:widowControl w:val="0"/>
        <w:autoSpaceDE w:val="0"/>
        <w:autoSpaceDN w:val="0"/>
        <w:adjustRightInd w:val="0"/>
        <w:ind w:left="1440"/>
        <w:rPr>
          <w:bCs/>
        </w:rPr>
      </w:pPr>
      <w:r>
        <w:rPr>
          <w:bCs/>
        </w:rPr>
        <w:t>"</w:t>
      </w:r>
      <w:r w:rsidR="00A91E60" w:rsidRPr="00A91E60">
        <w:rPr>
          <w:bCs/>
        </w:rPr>
        <w:t>Investment</w:t>
      </w:r>
      <w:r>
        <w:rPr>
          <w:bCs/>
        </w:rPr>
        <w:t>"</w:t>
      </w:r>
      <w:r w:rsidR="00A91E60" w:rsidRPr="00A91E60">
        <w:rPr>
          <w:bCs/>
        </w:rPr>
        <w:t xml:space="preserve"> means documentation of a monetary contribution, an in-kind </w:t>
      </w:r>
      <w:r w:rsidR="00A91E60" w:rsidRPr="00A91E60">
        <w:rPr>
          <w:bCs/>
        </w:rPr>
        <w:lastRenderedPageBreak/>
        <w:t xml:space="preserve">contribution, or a combination of both that equals no less than 50 percent of the amount of the grant award.  Contributions must be used to provide the components that are necessary to bring the academic experience of the baccalaureate program to the student.  This includes faculty, equipment, classroom space, learning resources, student services, program-specific materials, and other academic-related resources. </w:t>
      </w:r>
    </w:p>
    <w:sectPr w:rsidR="00A91E60" w:rsidRPr="00A91E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FBD" w:rsidRDefault="00804FBD">
      <w:r>
        <w:separator/>
      </w:r>
    </w:p>
  </w:endnote>
  <w:endnote w:type="continuationSeparator" w:id="0">
    <w:p w:rsidR="00804FBD" w:rsidRDefault="0080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FBD" w:rsidRDefault="00804FBD">
      <w:r>
        <w:separator/>
      </w:r>
    </w:p>
  </w:footnote>
  <w:footnote w:type="continuationSeparator" w:id="0">
    <w:p w:rsidR="00804FBD" w:rsidRDefault="00804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E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B75"/>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B49"/>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2E33"/>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036"/>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4FBD"/>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8BB"/>
    <w:rsid w:val="00A72534"/>
    <w:rsid w:val="00A75A0E"/>
    <w:rsid w:val="00A809C5"/>
    <w:rsid w:val="00A86FF6"/>
    <w:rsid w:val="00A87EC5"/>
    <w:rsid w:val="00A91761"/>
    <w:rsid w:val="00A91E6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CD0"/>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C5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F8B"/>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580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2012-06-22T01:10:00Z</dcterms:created>
  <dcterms:modified xsi:type="dcterms:W3CDTF">2012-06-22T01:10:00Z</dcterms:modified>
</cp:coreProperties>
</file>