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6A" w:rsidRDefault="00673E6A" w:rsidP="00673E6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73E6A" w:rsidRPr="006A3EDF" w:rsidRDefault="00673E6A" w:rsidP="00673E6A">
      <w:pPr>
        <w:widowControl w:val="0"/>
        <w:autoSpaceDE w:val="0"/>
        <w:autoSpaceDN w:val="0"/>
        <w:adjustRightInd w:val="0"/>
        <w:rPr>
          <w:b/>
          <w:bCs/>
        </w:rPr>
      </w:pPr>
      <w:r w:rsidRPr="006A3EDF">
        <w:rPr>
          <w:b/>
          <w:bCs/>
        </w:rPr>
        <w:t xml:space="preserve">Section </w:t>
      </w:r>
      <w:r w:rsidR="007A4DCF">
        <w:rPr>
          <w:b/>
          <w:bCs/>
        </w:rPr>
        <w:t>1080</w:t>
      </w:r>
      <w:r w:rsidRPr="006A3EDF">
        <w:rPr>
          <w:b/>
          <w:bCs/>
        </w:rPr>
        <w:t>.2</w:t>
      </w:r>
      <w:r>
        <w:rPr>
          <w:b/>
          <w:bCs/>
        </w:rPr>
        <w:t xml:space="preserve">10  </w:t>
      </w:r>
      <w:r w:rsidRPr="006A3EDF">
        <w:rPr>
          <w:b/>
          <w:bCs/>
        </w:rPr>
        <w:t>Program Board Composition</w:t>
      </w:r>
    </w:p>
    <w:p w:rsidR="00673E6A" w:rsidRDefault="00673E6A" w:rsidP="00673E6A">
      <w:pPr>
        <w:widowControl w:val="0"/>
        <w:autoSpaceDE w:val="0"/>
        <w:autoSpaceDN w:val="0"/>
        <w:adjustRightInd w:val="0"/>
        <w:rPr>
          <w:b/>
          <w:bCs/>
        </w:rPr>
      </w:pPr>
    </w:p>
    <w:p w:rsidR="00673E6A" w:rsidRPr="00692FF9" w:rsidRDefault="00673E6A" w:rsidP="00673E6A">
      <w:pPr>
        <w:ind w:left="1440" w:hanging="720"/>
        <w:jc w:val="both"/>
      </w:pPr>
      <w:r>
        <w:t>a</w:t>
      </w:r>
      <w:r w:rsidRPr="00692FF9">
        <w:t>)</w:t>
      </w:r>
      <w:r w:rsidRPr="00692FF9">
        <w:tab/>
        <w:t>Program Board members shall serve 2-year terms and will continue to serve until replacement or reappointment is determined. There are no term limits.</w:t>
      </w:r>
    </w:p>
    <w:p w:rsidR="00673E6A" w:rsidRDefault="00673E6A" w:rsidP="00673E6A">
      <w:pPr>
        <w:ind w:left="1440" w:hanging="720"/>
        <w:jc w:val="both"/>
      </w:pPr>
    </w:p>
    <w:p w:rsidR="00673E6A" w:rsidRDefault="00673E6A" w:rsidP="00673E6A">
      <w:pPr>
        <w:widowControl w:val="0"/>
        <w:autoSpaceDE w:val="0"/>
        <w:autoSpaceDN w:val="0"/>
        <w:adjustRightInd w:val="0"/>
        <w:ind w:left="1440" w:hanging="720"/>
      </w:pPr>
      <w:r>
        <w:rPr>
          <w:bCs/>
        </w:rPr>
        <w:t>b)</w:t>
      </w:r>
      <w:r>
        <w:rPr>
          <w:bCs/>
        </w:rPr>
        <w:tab/>
        <w:t>The Program Board shall name the Vice-Chair and make any necessary s</w:t>
      </w:r>
      <w:r w:rsidRPr="00692FF9">
        <w:t>ubcommittee appointments.</w:t>
      </w:r>
    </w:p>
    <w:sectPr w:rsidR="00673E6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2BDB">
      <w:r>
        <w:separator/>
      </w:r>
    </w:p>
  </w:endnote>
  <w:endnote w:type="continuationSeparator" w:id="0">
    <w:p w:rsidR="00000000" w:rsidRDefault="0054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2BDB">
      <w:r>
        <w:separator/>
      </w:r>
    </w:p>
  </w:footnote>
  <w:footnote w:type="continuationSeparator" w:id="0">
    <w:p w:rsidR="00000000" w:rsidRDefault="0054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70B5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BDB"/>
    <w:rsid w:val="00542E97"/>
    <w:rsid w:val="0056157E"/>
    <w:rsid w:val="0056501E"/>
    <w:rsid w:val="005A270E"/>
    <w:rsid w:val="005F4571"/>
    <w:rsid w:val="00673E6A"/>
    <w:rsid w:val="006A2114"/>
    <w:rsid w:val="006D5961"/>
    <w:rsid w:val="00780733"/>
    <w:rsid w:val="007A4DC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65C3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