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0D2" w:rsidRDefault="009460D2" w:rsidP="006757F7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bookmarkStart w:id="0" w:name="_GoBack"/>
      <w:bookmarkEnd w:id="0"/>
    </w:p>
    <w:p w:rsidR="006757F7" w:rsidRDefault="006757F7" w:rsidP="006757F7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Section 1060.15  Definitions</w:t>
      </w:r>
    </w:p>
    <w:p w:rsidR="006757F7" w:rsidRDefault="006757F7" w:rsidP="006757F7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6757F7" w:rsidRDefault="006757F7" w:rsidP="00DC1BD8">
      <w:pPr>
        <w:widowControl w:val="0"/>
        <w:autoSpaceDE w:val="0"/>
        <w:autoSpaceDN w:val="0"/>
        <w:adjustRightInd w:val="0"/>
        <w:ind w:left="1458" w:firstLine="3"/>
        <w:jc w:val="both"/>
        <w:rPr>
          <w:bCs/>
        </w:rPr>
      </w:pPr>
      <w:r>
        <w:rPr>
          <w:bCs/>
        </w:rPr>
        <w:t>"Board" means the Board of Higher Education.</w:t>
      </w:r>
    </w:p>
    <w:p w:rsidR="006757F7" w:rsidRDefault="006757F7" w:rsidP="00DC1BD8">
      <w:pPr>
        <w:widowControl w:val="0"/>
        <w:autoSpaceDE w:val="0"/>
        <w:autoSpaceDN w:val="0"/>
        <w:adjustRightInd w:val="0"/>
        <w:ind w:left="1458" w:firstLine="3"/>
        <w:jc w:val="both"/>
        <w:rPr>
          <w:bCs/>
        </w:rPr>
      </w:pPr>
    </w:p>
    <w:p w:rsidR="006757F7" w:rsidRDefault="006757F7" w:rsidP="00DC1BD8">
      <w:pPr>
        <w:widowControl w:val="0"/>
        <w:autoSpaceDE w:val="0"/>
        <w:autoSpaceDN w:val="0"/>
        <w:adjustRightInd w:val="0"/>
        <w:ind w:left="1458" w:firstLine="3"/>
        <w:jc w:val="both"/>
        <w:rPr>
          <w:iCs/>
        </w:rPr>
      </w:pPr>
      <w:r>
        <w:rPr>
          <w:bCs/>
        </w:rPr>
        <w:t>"</w:t>
      </w:r>
      <w:r w:rsidRPr="006D58B2">
        <w:rPr>
          <w:bCs/>
        </w:rPr>
        <w:t>Governing Board</w:t>
      </w:r>
      <w:r>
        <w:rPr>
          <w:bCs/>
        </w:rPr>
        <w:t>"</w:t>
      </w:r>
      <w:r w:rsidRPr="006D58B2">
        <w:rPr>
          <w:bCs/>
        </w:rPr>
        <w:t xml:space="preserve"> means the Board of Trustees of the University of Illinois, the Board of Trustees of Southern Illinois University</w:t>
      </w:r>
      <w:r>
        <w:rPr>
          <w:bCs/>
        </w:rPr>
        <w:t xml:space="preserve">, the Board of Trustees of </w:t>
      </w:r>
      <w:r w:rsidRPr="006D58B2">
        <w:rPr>
          <w:iCs/>
        </w:rPr>
        <w:t>Chicago State</w:t>
      </w:r>
      <w:r w:rsidRPr="006757F7">
        <w:rPr>
          <w:iCs/>
        </w:rPr>
        <w:t xml:space="preserve"> </w:t>
      </w:r>
      <w:r w:rsidRPr="006D58B2">
        <w:rPr>
          <w:iCs/>
        </w:rPr>
        <w:t xml:space="preserve">University, </w:t>
      </w:r>
      <w:r>
        <w:rPr>
          <w:iCs/>
        </w:rPr>
        <w:t xml:space="preserve">the Board of Trustees of </w:t>
      </w:r>
      <w:r w:rsidRPr="006D58B2">
        <w:rPr>
          <w:iCs/>
        </w:rPr>
        <w:t xml:space="preserve">Eastern Illinois University, </w:t>
      </w:r>
      <w:r>
        <w:rPr>
          <w:iCs/>
        </w:rPr>
        <w:t xml:space="preserve">the Board of Trustees of </w:t>
      </w:r>
      <w:r w:rsidRPr="006D58B2">
        <w:rPr>
          <w:iCs/>
        </w:rPr>
        <w:t xml:space="preserve">Governors State University, </w:t>
      </w:r>
      <w:r>
        <w:rPr>
          <w:iCs/>
        </w:rPr>
        <w:t xml:space="preserve">the Board of Trustees of </w:t>
      </w:r>
      <w:r w:rsidRPr="006D58B2">
        <w:rPr>
          <w:iCs/>
        </w:rPr>
        <w:t xml:space="preserve">Illinois State University, </w:t>
      </w:r>
      <w:r>
        <w:rPr>
          <w:iCs/>
        </w:rPr>
        <w:t xml:space="preserve">the Board of Trustees of </w:t>
      </w:r>
      <w:r w:rsidRPr="006D58B2">
        <w:rPr>
          <w:iCs/>
        </w:rPr>
        <w:t xml:space="preserve">Northeastern Illinois University, </w:t>
      </w:r>
      <w:r>
        <w:rPr>
          <w:iCs/>
        </w:rPr>
        <w:t xml:space="preserve">the Board of Trustees of </w:t>
      </w:r>
      <w:r w:rsidRPr="006D58B2">
        <w:rPr>
          <w:iCs/>
        </w:rPr>
        <w:t>Northern Illinois Universi</w:t>
      </w:r>
      <w:r>
        <w:rPr>
          <w:iCs/>
        </w:rPr>
        <w:t>ty, the Board of Trustees of Western Illinois University or</w:t>
      </w:r>
      <w:r w:rsidRPr="006D58B2">
        <w:rPr>
          <w:iCs/>
        </w:rPr>
        <w:t xml:space="preserve"> the </w:t>
      </w:r>
      <w:r>
        <w:rPr>
          <w:iCs/>
        </w:rPr>
        <w:t xml:space="preserve">Board of Trustees of the </w:t>
      </w:r>
      <w:r w:rsidRPr="006D58B2">
        <w:rPr>
          <w:iCs/>
        </w:rPr>
        <w:t>Illinois Mathematics and Science Academy</w:t>
      </w:r>
      <w:r>
        <w:rPr>
          <w:iCs/>
        </w:rPr>
        <w:t>.</w:t>
      </w:r>
    </w:p>
    <w:p w:rsidR="006757F7" w:rsidRDefault="006757F7" w:rsidP="006757F7">
      <w:pPr>
        <w:widowControl w:val="0"/>
        <w:autoSpaceDE w:val="0"/>
        <w:autoSpaceDN w:val="0"/>
        <w:adjustRightInd w:val="0"/>
        <w:ind w:left="720"/>
        <w:jc w:val="both"/>
        <w:rPr>
          <w:iCs/>
        </w:rPr>
      </w:pPr>
    </w:p>
    <w:p w:rsidR="009460D2" w:rsidRPr="00D55B37" w:rsidRDefault="009460D2">
      <w:pPr>
        <w:pStyle w:val="JCARSourceNote"/>
        <w:ind w:left="720"/>
      </w:pPr>
      <w:r w:rsidRPr="00D55B37">
        <w:t xml:space="preserve">(Source:  Added at </w:t>
      </w:r>
      <w:r>
        <w:t>31</w:t>
      </w:r>
      <w:r w:rsidRPr="00D55B37">
        <w:t xml:space="preserve"> </w:t>
      </w:r>
      <w:smartTag w:uri="urn:schemas-microsoft-com:office:smarttags" w:element="State">
        <w:smartTag w:uri="urn:schemas-microsoft-com:office:smarttags" w:element="place">
          <w:r w:rsidRPr="00D55B37">
            <w:t>Ill.</w:t>
          </w:r>
        </w:smartTag>
      </w:smartTag>
      <w:r w:rsidRPr="00D55B37">
        <w:t xml:space="preserve"> Reg. </w:t>
      </w:r>
      <w:r w:rsidR="005217AD">
        <w:t>12580</w:t>
      </w:r>
      <w:r w:rsidRPr="00D55B37">
        <w:t xml:space="preserve">, effective </w:t>
      </w:r>
      <w:r w:rsidR="005217AD">
        <w:t>August 16, 2007</w:t>
      </w:r>
      <w:r w:rsidRPr="00D55B37">
        <w:t>)</w:t>
      </w:r>
    </w:p>
    <w:sectPr w:rsidR="009460D2" w:rsidRPr="00D55B37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971" w:rsidRDefault="00F20971">
      <w:r>
        <w:separator/>
      </w:r>
    </w:p>
  </w:endnote>
  <w:endnote w:type="continuationSeparator" w:id="0">
    <w:p w:rsidR="00F20971" w:rsidRDefault="00F20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971" w:rsidRDefault="00F20971">
      <w:r>
        <w:separator/>
      </w:r>
    </w:p>
  </w:footnote>
  <w:footnote w:type="continuationSeparator" w:id="0">
    <w:p w:rsidR="00F20971" w:rsidRDefault="00F20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3685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17AD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27867"/>
    <w:rsid w:val="00631875"/>
    <w:rsid w:val="00641AEA"/>
    <w:rsid w:val="0064660E"/>
    <w:rsid w:val="00651FF5"/>
    <w:rsid w:val="00670B89"/>
    <w:rsid w:val="00672EE7"/>
    <w:rsid w:val="006757F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39B7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460D2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3685"/>
    <w:rsid w:val="00D46468"/>
    <w:rsid w:val="00D55B37"/>
    <w:rsid w:val="00D5634E"/>
    <w:rsid w:val="00D63939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1BD8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6E3"/>
    <w:rsid w:val="00E34B29"/>
    <w:rsid w:val="00E406C7"/>
    <w:rsid w:val="00E40FDC"/>
    <w:rsid w:val="00E41211"/>
    <w:rsid w:val="00E4457E"/>
    <w:rsid w:val="00E450B9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971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57F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57F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