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3C" w:rsidRDefault="006E1F3C" w:rsidP="006E1F3C">
      <w:pPr>
        <w:widowControl w:val="0"/>
        <w:autoSpaceDE w:val="0"/>
        <w:autoSpaceDN w:val="0"/>
        <w:adjustRightInd w:val="0"/>
      </w:pPr>
      <w:bookmarkStart w:id="0" w:name="_GoBack"/>
      <w:bookmarkEnd w:id="0"/>
    </w:p>
    <w:p w:rsidR="006E1F3C" w:rsidRDefault="006E1F3C" w:rsidP="006E1F3C">
      <w:pPr>
        <w:widowControl w:val="0"/>
        <w:autoSpaceDE w:val="0"/>
        <w:autoSpaceDN w:val="0"/>
        <w:adjustRightInd w:val="0"/>
      </w:pPr>
      <w:r>
        <w:rPr>
          <w:b/>
          <w:bCs/>
        </w:rPr>
        <w:t>Section 1036.20  Definitions</w:t>
      </w:r>
      <w:r>
        <w:t xml:space="preserve"> </w:t>
      </w:r>
    </w:p>
    <w:p w:rsidR="006E1F3C" w:rsidRDefault="006E1F3C" w:rsidP="006E1F3C">
      <w:pPr>
        <w:widowControl w:val="0"/>
        <w:autoSpaceDE w:val="0"/>
        <w:autoSpaceDN w:val="0"/>
        <w:adjustRightInd w:val="0"/>
      </w:pPr>
    </w:p>
    <w:p w:rsidR="006E1F3C" w:rsidRDefault="006E1F3C" w:rsidP="006E1F3C">
      <w:pPr>
        <w:widowControl w:val="0"/>
        <w:autoSpaceDE w:val="0"/>
        <w:autoSpaceDN w:val="0"/>
        <w:adjustRightInd w:val="0"/>
        <w:ind w:left="1440" w:hanging="720"/>
      </w:pPr>
      <w:r>
        <w:tab/>
        <w:t xml:space="preserve">"Board" means the Illinois Board of Higher Education. </w:t>
      </w:r>
    </w:p>
    <w:p w:rsidR="006E1F3C" w:rsidRDefault="006E1F3C" w:rsidP="006E1F3C">
      <w:pPr>
        <w:widowControl w:val="0"/>
        <w:autoSpaceDE w:val="0"/>
        <w:autoSpaceDN w:val="0"/>
        <w:adjustRightInd w:val="0"/>
        <w:ind w:left="1440" w:hanging="720"/>
      </w:pPr>
    </w:p>
    <w:p w:rsidR="006E1F3C" w:rsidRDefault="006E1F3C" w:rsidP="006E1F3C">
      <w:pPr>
        <w:widowControl w:val="0"/>
        <w:autoSpaceDE w:val="0"/>
        <w:autoSpaceDN w:val="0"/>
        <w:adjustRightInd w:val="0"/>
        <w:ind w:left="1440" w:hanging="720"/>
      </w:pPr>
      <w:r>
        <w:tab/>
        <w:t xml:space="preserve">"Eligible Degrees" means the number of associate, baccalaureate, masters, and first professional degrees conferred in science and technology fields as determined by the Board based upon submissions for the Board's Degrees Conferred Survey and other documentation as requested by the Board for clarification or substantiation in the event that material submitted by an applicant institution is incomplete or not of sufficient detail. </w:t>
      </w:r>
    </w:p>
    <w:p w:rsidR="006E1F3C" w:rsidRDefault="006E1F3C" w:rsidP="006E1F3C">
      <w:pPr>
        <w:widowControl w:val="0"/>
        <w:autoSpaceDE w:val="0"/>
        <w:autoSpaceDN w:val="0"/>
        <w:adjustRightInd w:val="0"/>
        <w:ind w:left="1440" w:hanging="720"/>
      </w:pPr>
    </w:p>
    <w:p w:rsidR="006E1F3C" w:rsidRDefault="006E1F3C" w:rsidP="006E1F3C">
      <w:pPr>
        <w:widowControl w:val="0"/>
        <w:autoSpaceDE w:val="0"/>
        <w:autoSpaceDN w:val="0"/>
        <w:adjustRightInd w:val="0"/>
        <w:ind w:left="1440" w:hanging="720"/>
      </w:pPr>
      <w:r>
        <w:tab/>
        <w:t xml:space="preserve">"Grant period" means the twenty-four month period of time specified in the grant agreement. </w:t>
      </w:r>
    </w:p>
    <w:p w:rsidR="006E1F3C" w:rsidRDefault="006E1F3C" w:rsidP="006E1F3C">
      <w:pPr>
        <w:widowControl w:val="0"/>
        <w:autoSpaceDE w:val="0"/>
        <w:autoSpaceDN w:val="0"/>
        <w:adjustRightInd w:val="0"/>
        <w:ind w:left="1440" w:hanging="720"/>
      </w:pPr>
    </w:p>
    <w:p w:rsidR="006E1F3C" w:rsidRDefault="006E1F3C" w:rsidP="006E1F3C">
      <w:pPr>
        <w:widowControl w:val="0"/>
        <w:autoSpaceDE w:val="0"/>
        <w:autoSpaceDN w:val="0"/>
        <w:adjustRightInd w:val="0"/>
        <w:ind w:left="1440" w:hanging="720"/>
      </w:pPr>
      <w:r>
        <w:tab/>
        <w:t xml:space="preserve">"Institution" means a nonpublic institution of higher learning located in this State which offers associate, baccalaureate or post-baccalaureate degrees, </w:t>
      </w:r>
      <w:r>
        <w:rPr>
          <w:i/>
          <w:iCs/>
        </w:rPr>
        <w:t>and which is operating privately, not-for-profit and in conformity with standards substantially equivalent to those of the state-supported institutions of higher learning,</w:t>
      </w:r>
      <w:r>
        <w:t xml:space="preserve"> for example as evidenced by the transferability of credits to state-supported institutions. </w:t>
      </w:r>
      <w:r>
        <w:rPr>
          <w:i/>
          <w:iCs/>
        </w:rPr>
        <w:t>"Institution" does not include any educational organization used for sectarian instruction, as a place of religious teaching or worship or for any religious denomination or the training of ministers, priests, rabbis or other professional persons in the field of religion.</w:t>
      </w:r>
      <w:r>
        <w:t xml:space="preserve">  (Section 2 of "The Illinois Financial Assistance Act for Nonpublic Institutions of Higher Learning" (the Act), Ill. Rev. Stat. 1987, ch. 144, par. 1332.) </w:t>
      </w:r>
    </w:p>
    <w:p w:rsidR="006E1F3C" w:rsidRDefault="006E1F3C" w:rsidP="006E1F3C">
      <w:pPr>
        <w:widowControl w:val="0"/>
        <w:autoSpaceDE w:val="0"/>
        <w:autoSpaceDN w:val="0"/>
        <w:adjustRightInd w:val="0"/>
        <w:ind w:left="1440" w:hanging="720"/>
      </w:pPr>
    </w:p>
    <w:p w:rsidR="006E1F3C" w:rsidRDefault="006E1F3C" w:rsidP="006E1F3C">
      <w:pPr>
        <w:widowControl w:val="0"/>
        <w:autoSpaceDE w:val="0"/>
        <w:autoSpaceDN w:val="0"/>
        <w:adjustRightInd w:val="0"/>
        <w:ind w:left="1440" w:hanging="720"/>
      </w:pPr>
      <w:r>
        <w:tab/>
        <w:t xml:space="preserve">"Matching funds" means monies which are allocated for expenditure for a science and technology project supported by this grant program, provided such funds are not used to support any other purpose and are not appropriated by the General Assembly or do not result from tuition, fees, or other student assessment. </w:t>
      </w:r>
    </w:p>
    <w:p w:rsidR="006E1F3C" w:rsidRDefault="006E1F3C" w:rsidP="006E1F3C">
      <w:pPr>
        <w:widowControl w:val="0"/>
        <w:autoSpaceDE w:val="0"/>
        <w:autoSpaceDN w:val="0"/>
        <w:adjustRightInd w:val="0"/>
        <w:ind w:left="1440" w:hanging="720"/>
      </w:pPr>
    </w:p>
    <w:p w:rsidR="006E1F3C" w:rsidRDefault="006E1F3C" w:rsidP="006E1F3C">
      <w:pPr>
        <w:widowControl w:val="0"/>
        <w:autoSpaceDE w:val="0"/>
        <w:autoSpaceDN w:val="0"/>
        <w:adjustRightInd w:val="0"/>
        <w:ind w:left="1440" w:hanging="720"/>
      </w:pPr>
      <w:r>
        <w:tab/>
        <w:t xml:space="preserve">"Science and technology fields" means one or more of the following program areas as determined by the Board:  computer and information sciences, engineering, engineering related technologies, health sciences clinical programs, life sciences, mathematics, physical sciences, and science technologies. </w:t>
      </w:r>
    </w:p>
    <w:p w:rsidR="006E1F3C" w:rsidRDefault="006E1F3C" w:rsidP="006E1F3C">
      <w:pPr>
        <w:widowControl w:val="0"/>
        <w:autoSpaceDE w:val="0"/>
        <w:autoSpaceDN w:val="0"/>
        <w:adjustRightInd w:val="0"/>
        <w:ind w:left="1440" w:hanging="720"/>
      </w:pPr>
    </w:p>
    <w:p w:rsidR="006E1F3C" w:rsidRDefault="006E1F3C" w:rsidP="006E1F3C">
      <w:pPr>
        <w:widowControl w:val="0"/>
        <w:autoSpaceDE w:val="0"/>
        <w:autoSpaceDN w:val="0"/>
        <w:adjustRightInd w:val="0"/>
        <w:ind w:left="1440" w:hanging="720"/>
      </w:pPr>
      <w:r>
        <w:tab/>
        <w:t xml:space="preserve">"Science and technology project" means a capital improvement project directly related to areas used for instruction or research in science and technology fields and which falls into one of the following categories: </w:t>
      </w:r>
    </w:p>
    <w:p w:rsidR="008C32EE" w:rsidRDefault="008C32EE" w:rsidP="006E1F3C">
      <w:pPr>
        <w:widowControl w:val="0"/>
        <w:autoSpaceDE w:val="0"/>
        <w:autoSpaceDN w:val="0"/>
        <w:adjustRightInd w:val="0"/>
        <w:ind w:left="1440" w:hanging="720"/>
      </w:pPr>
    </w:p>
    <w:p w:rsidR="006E1F3C" w:rsidRDefault="006E1F3C" w:rsidP="006E1F3C">
      <w:pPr>
        <w:widowControl w:val="0"/>
        <w:autoSpaceDE w:val="0"/>
        <w:autoSpaceDN w:val="0"/>
        <w:adjustRightInd w:val="0"/>
        <w:ind w:left="2160" w:hanging="720"/>
      </w:pPr>
      <w:r>
        <w:tab/>
        <w:t xml:space="preserve">"Buildings or Additions" which means a capital improvement that involves the construction of a new facility or building addition. </w:t>
      </w:r>
    </w:p>
    <w:p w:rsidR="008C32EE" w:rsidRDefault="008C32EE" w:rsidP="006E1F3C">
      <w:pPr>
        <w:widowControl w:val="0"/>
        <w:autoSpaceDE w:val="0"/>
        <w:autoSpaceDN w:val="0"/>
        <w:adjustRightInd w:val="0"/>
        <w:ind w:left="2160" w:hanging="720"/>
      </w:pPr>
    </w:p>
    <w:p w:rsidR="006E1F3C" w:rsidRDefault="006E1F3C" w:rsidP="006E1F3C">
      <w:pPr>
        <w:widowControl w:val="0"/>
        <w:autoSpaceDE w:val="0"/>
        <w:autoSpaceDN w:val="0"/>
        <w:adjustRightInd w:val="0"/>
        <w:ind w:left="2160" w:hanging="720"/>
      </w:pPr>
      <w:r>
        <w:tab/>
        <w:t xml:space="preserve">"Remodeling" which means a capital improvement that has the primary objective of restoring or upgrading a structure or facility to its original operating condition or improving the existing functional capability or capacity of the structure or facility. </w:t>
      </w:r>
    </w:p>
    <w:sectPr w:rsidR="006E1F3C" w:rsidSect="006E1F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1F3C"/>
    <w:rsid w:val="00380236"/>
    <w:rsid w:val="0054271C"/>
    <w:rsid w:val="005C3366"/>
    <w:rsid w:val="006E1F3C"/>
    <w:rsid w:val="00826298"/>
    <w:rsid w:val="008C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1036</vt:lpstr>
    </vt:vector>
  </TitlesOfParts>
  <Company>State of Illinois</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1036</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