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D2D" w:rsidRDefault="005E5D2D" w:rsidP="005E5D2D">
      <w:pPr>
        <w:widowControl w:val="0"/>
        <w:autoSpaceDE w:val="0"/>
        <w:autoSpaceDN w:val="0"/>
        <w:adjustRightInd w:val="0"/>
      </w:pPr>
      <w:bookmarkStart w:id="0" w:name="_GoBack"/>
      <w:bookmarkEnd w:id="0"/>
    </w:p>
    <w:p w:rsidR="005E5D2D" w:rsidRDefault="005E5D2D" w:rsidP="005E5D2D">
      <w:pPr>
        <w:widowControl w:val="0"/>
        <w:autoSpaceDE w:val="0"/>
        <w:autoSpaceDN w:val="0"/>
        <w:adjustRightInd w:val="0"/>
      </w:pPr>
      <w:r>
        <w:rPr>
          <w:b/>
          <w:bCs/>
        </w:rPr>
        <w:t>Section 1020.40  Grant Rates and Allocations</w:t>
      </w:r>
    </w:p>
    <w:p w:rsidR="005E5D2D" w:rsidRDefault="005E5D2D" w:rsidP="005E5D2D">
      <w:pPr>
        <w:widowControl w:val="0"/>
        <w:autoSpaceDE w:val="0"/>
        <w:autoSpaceDN w:val="0"/>
        <w:adjustRightInd w:val="0"/>
      </w:pPr>
    </w:p>
    <w:p w:rsidR="005E5D2D" w:rsidRDefault="005E5D2D" w:rsidP="005E5D2D">
      <w:pPr>
        <w:widowControl w:val="0"/>
        <w:autoSpaceDE w:val="0"/>
        <w:autoSpaceDN w:val="0"/>
        <w:adjustRightInd w:val="0"/>
        <w:ind w:left="1440" w:hanging="720"/>
      </w:pPr>
      <w:r>
        <w:t>a)</w:t>
      </w:r>
      <w:r>
        <w:tab/>
        <w:t xml:space="preserve">Grant Rates </w:t>
      </w:r>
    </w:p>
    <w:p w:rsidR="00CB675D" w:rsidRDefault="00CB675D" w:rsidP="005E5D2D">
      <w:pPr>
        <w:widowControl w:val="0"/>
        <w:autoSpaceDE w:val="0"/>
        <w:autoSpaceDN w:val="0"/>
        <w:adjustRightInd w:val="0"/>
        <w:ind w:left="2160" w:hanging="720"/>
      </w:pPr>
    </w:p>
    <w:p w:rsidR="005E5D2D" w:rsidRDefault="005E5D2D" w:rsidP="005E5D2D">
      <w:pPr>
        <w:widowControl w:val="0"/>
        <w:autoSpaceDE w:val="0"/>
        <w:autoSpaceDN w:val="0"/>
        <w:adjustRightInd w:val="0"/>
        <w:ind w:left="2160" w:hanging="720"/>
      </w:pPr>
      <w:r>
        <w:t>1)</w:t>
      </w:r>
      <w:r>
        <w:tab/>
        <w:t xml:space="preserve">Illinois Resident Grants </w:t>
      </w:r>
    </w:p>
    <w:p w:rsidR="00FD4939" w:rsidRDefault="00FD4939" w:rsidP="005E5D2D">
      <w:pPr>
        <w:widowControl w:val="0"/>
        <w:autoSpaceDE w:val="0"/>
        <w:autoSpaceDN w:val="0"/>
        <w:adjustRightInd w:val="0"/>
        <w:ind w:left="2160" w:hanging="720"/>
      </w:pPr>
    </w:p>
    <w:tbl>
      <w:tblPr>
        <w:tblW w:w="0" w:type="auto"/>
        <w:tblInd w:w="2160" w:type="dxa"/>
        <w:tblLook w:val="0000" w:firstRow="0" w:lastRow="0" w:firstColumn="0" w:lastColumn="0" w:noHBand="0" w:noVBand="0"/>
      </w:tblPr>
      <w:tblGrid>
        <w:gridCol w:w="3705"/>
        <w:gridCol w:w="3534"/>
      </w:tblGrid>
      <w:tr w:rsidR="00FD4939">
        <w:tblPrEx>
          <w:tblCellMar>
            <w:top w:w="0" w:type="dxa"/>
            <w:bottom w:w="0" w:type="dxa"/>
          </w:tblCellMar>
        </w:tblPrEx>
        <w:tc>
          <w:tcPr>
            <w:tcW w:w="3705" w:type="dxa"/>
          </w:tcPr>
          <w:p w:rsidR="00FD4939" w:rsidRDefault="00FD4939" w:rsidP="005E5D2D">
            <w:pPr>
              <w:widowControl w:val="0"/>
              <w:autoSpaceDE w:val="0"/>
              <w:autoSpaceDN w:val="0"/>
              <w:adjustRightInd w:val="0"/>
            </w:pPr>
            <w:r>
              <w:t>Program</w:t>
            </w:r>
          </w:p>
        </w:tc>
        <w:tc>
          <w:tcPr>
            <w:tcW w:w="3534" w:type="dxa"/>
          </w:tcPr>
          <w:p w:rsidR="00FD4939" w:rsidRDefault="00FD4939" w:rsidP="00FD4939">
            <w:pPr>
              <w:widowControl w:val="0"/>
              <w:autoSpaceDE w:val="0"/>
              <w:autoSpaceDN w:val="0"/>
              <w:adjustRightInd w:val="0"/>
              <w:jc w:val="center"/>
            </w:pPr>
            <w:r>
              <w:t>Annual Grant Rate Per Enrollee</w:t>
            </w:r>
          </w:p>
        </w:tc>
      </w:tr>
      <w:tr w:rsidR="00FD4939">
        <w:tblPrEx>
          <w:tblCellMar>
            <w:top w:w="0" w:type="dxa"/>
            <w:bottom w:w="0" w:type="dxa"/>
          </w:tblCellMar>
        </w:tblPrEx>
        <w:tc>
          <w:tcPr>
            <w:tcW w:w="3705" w:type="dxa"/>
          </w:tcPr>
          <w:p w:rsidR="00FD4939" w:rsidRDefault="00FD4939" w:rsidP="005E5D2D">
            <w:pPr>
              <w:widowControl w:val="0"/>
              <w:autoSpaceDE w:val="0"/>
              <w:autoSpaceDN w:val="0"/>
              <w:adjustRightInd w:val="0"/>
            </w:pPr>
          </w:p>
        </w:tc>
        <w:tc>
          <w:tcPr>
            <w:tcW w:w="3534" w:type="dxa"/>
          </w:tcPr>
          <w:p w:rsidR="00FD4939" w:rsidRDefault="00FD4939" w:rsidP="00FD4939">
            <w:pPr>
              <w:widowControl w:val="0"/>
              <w:autoSpaceDE w:val="0"/>
              <w:autoSpaceDN w:val="0"/>
              <w:adjustRightInd w:val="0"/>
              <w:jc w:val="center"/>
            </w:pPr>
          </w:p>
        </w:tc>
      </w:tr>
      <w:tr w:rsidR="00FD4939">
        <w:tblPrEx>
          <w:tblCellMar>
            <w:top w:w="0" w:type="dxa"/>
            <w:bottom w:w="0" w:type="dxa"/>
          </w:tblCellMar>
        </w:tblPrEx>
        <w:trPr>
          <w:trHeight w:val="378"/>
        </w:trPr>
        <w:tc>
          <w:tcPr>
            <w:tcW w:w="3705" w:type="dxa"/>
          </w:tcPr>
          <w:p w:rsidR="00FD4939" w:rsidRDefault="00FD4939" w:rsidP="0054447F">
            <w:pPr>
              <w:widowControl w:val="0"/>
              <w:autoSpaceDE w:val="0"/>
              <w:autoSpaceDN w:val="0"/>
              <w:adjustRightInd w:val="0"/>
            </w:pPr>
            <w:r>
              <w:t>Medicine</w:t>
            </w:r>
          </w:p>
        </w:tc>
        <w:tc>
          <w:tcPr>
            <w:tcW w:w="3534" w:type="dxa"/>
          </w:tcPr>
          <w:p w:rsidR="00FD4939" w:rsidRDefault="00FD4939" w:rsidP="00FD4939">
            <w:pPr>
              <w:widowControl w:val="0"/>
              <w:autoSpaceDE w:val="0"/>
              <w:autoSpaceDN w:val="0"/>
              <w:adjustRightInd w:val="0"/>
              <w:jc w:val="center"/>
            </w:pPr>
            <w:r>
              <w:t>4,500</w:t>
            </w:r>
          </w:p>
        </w:tc>
      </w:tr>
      <w:tr w:rsidR="00FD4939">
        <w:tblPrEx>
          <w:tblCellMar>
            <w:top w:w="0" w:type="dxa"/>
            <w:bottom w:w="0" w:type="dxa"/>
          </w:tblCellMar>
        </w:tblPrEx>
        <w:trPr>
          <w:trHeight w:val="387"/>
        </w:trPr>
        <w:tc>
          <w:tcPr>
            <w:tcW w:w="3705" w:type="dxa"/>
          </w:tcPr>
          <w:p w:rsidR="00FD4939" w:rsidRDefault="00FD4939" w:rsidP="0054447F">
            <w:pPr>
              <w:widowControl w:val="0"/>
              <w:autoSpaceDE w:val="0"/>
              <w:autoSpaceDN w:val="0"/>
              <w:adjustRightInd w:val="0"/>
            </w:pPr>
            <w:r>
              <w:t>Dentistry</w:t>
            </w:r>
          </w:p>
        </w:tc>
        <w:tc>
          <w:tcPr>
            <w:tcW w:w="3534" w:type="dxa"/>
          </w:tcPr>
          <w:p w:rsidR="00FD4939" w:rsidRDefault="00FD4939" w:rsidP="00FD4939">
            <w:pPr>
              <w:widowControl w:val="0"/>
              <w:autoSpaceDE w:val="0"/>
              <w:autoSpaceDN w:val="0"/>
              <w:adjustRightInd w:val="0"/>
              <w:jc w:val="center"/>
            </w:pPr>
            <w:r>
              <w:t>3,500</w:t>
            </w:r>
          </w:p>
        </w:tc>
      </w:tr>
      <w:tr w:rsidR="00FD4939">
        <w:tblPrEx>
          <w:tblCellMar>
            <w:top w:w="0" w:type="dxa"/>
            <w:bottom w:w="0" w:type="dxa"/>
          </w:tblCellMar>
        </w:tblPrEx>
        <w:trPr>
          <w:trHeight w:val="378"/>
        </w:trPr>
        <w:tc>
          <w:tcPr>
            <w:tcW w:w="3705" w:type="dxa"/>
          </w:tcPr>
          <w:p w:rsidR="00FD4939" w:rsidRDefault="00FD4939" w:rsidP="0054447F">
            <w:pPr>
              <w:widowControl w:val="0"/>
              <w:autoSpaceDE w:val="0"/>
              <w:autoSpaceDN w:val="0"/>
              <w:adjustRightInd w:val="0"/>
            </w:pPr>
            <w:r>
              <w:t>Optometry, Podiatry, or Pharmacy</w:t>
            </w:r>
          </w:p>
        </w:tc>
        <w:tc>
          <w:tcPr>
            <w:tcW w:w="3534" w:type="dxa"/>
          </w:tcPr>
          <w:p w:rsidR="00FD4939" w:rsidRDefault="00FD4939" w:rsidP="00FD4939">
            <w:pPr>
              <w:widowControl w:val="0"/>
              <w:autoSpaceDE w:val="0"/>
              <w:autoSpaceDN w:val="0"/>
              <w:adjustRightInd w:val="0"/>
              <w:jc w:val="center"/>
            </w:pPr>
            <w:r>
              <w:t>2,200</w:t>
            </w:r>
          </w:p>
        </w:tc>
      </w:tr>
      <w:tr w:rsidR="00FD4939">
        <w:tblPrEx>
          <w:tblCellMar>
            <w:top w:w="0" w:type="dxa"/>
            <w:bottom w:w="0" w:type="dxa"/>
          </w:tblCellMar>
        </w:tblPrEx>
        <w:trPr>
          <w:trHeight w:val="369"/>
        </w:trPr>
        <w:tc>
          <w:tcPr>
            <w:tcW w:w="3705" w:type="dxa"/>
          </w:tcPr>
          <w:p w:rsidR="00FD4939" w:rsidRDefault="00FD4939" w:rsidP="0054447F">
            <w:pPr>
              <w:widowControl w:val="0"/>
              <w:autoSpaceDE w:val="0"/>
              <w:autoSpaceDN w:val="0"/>
              <w:adjustRightInd w:val="0"/>
            </w:pPr>
            <w:r>
              <w:t>Allied Health or Nursing</w:t>
            </w:r>
          </w:p>
        </w:tc>
        <w:tc>
          <w:tcPr>
            <w:tcW w:w="3534" w:type="dxa"/>
          </w:tcPr>
          <w:p w:rsidR="00FD4939" w:rsidRDefault="00FD4939" w:rsidP="00FD4939">
            <w:pPr>
              <w:widowControl w:val="0"/>
              <w:autoSpaceDE w:val="0"/>
              <w:autoSpaceDN w:val="0"/>
              <w:adjustRightInd w:val="0"/>
              <w:jc w:val="center"/>
            </w:pPr>
          </w:p>
        </w:tc>
      </w:tr>
      <w:tr w:rsidR="00FD4939">
        <w:tblPrEx>
          <w:tblCellMar>
            <w:top w:w="0" w:type="dxa"/>
            <w:bottom w:w="0" w:type="dxa"/>
          </w:tblCellMar>
        </w:tblPrEx>
        <w:trPr>
          <w:trHeight w:val="360"/>
        </w:trPr>
        <w:tc>
          <w:tcPr>
            <w:tcW w:w="3705" w:type="dxa"/>
          </w:tcPr>
          <w:p w:rsidR="00FD4939" w:rsidRDefault="00FD4939" w:rsidP="00FD4939">
            <w:pPr>
              <w:widowControl w:val="0"/>
              <w:autoSpaceDE w:val="0"/>
              <w:autoSpaceDN w:val="0"/>
              <w:adjustRightInd w:val="0"/>
              <w:ind w:left="576" w:hanging="228"/>
            </w:pPr>
            <w:r>
              <w:t>Masters Level</w:t>
            </w:r>
          </w:p>
        </w:tc>
        <w:tc>
          <w:tcPr>
            <w:tcW w:w="3534" w:type="dxa"/>
          </w:tcPr>
          <w:p w:rsidR="00FD4939" w:rsidRDefault="00FD4939" w:rsidP="00FD4939">
            <w:pPr>
              <w:widowControl w:val="0"/>
              <w:autoSpaceDE w:val="0"/>
              <w:autoSpaceDN w:val="0"/>
              <w:adjustRightInd w:val="0"/>
              <w:jc w:val="center"/>
            </w:pPr>
            <w:r>
              <w:t>2,000</w:t>
            </w:r>
          </w:p>
        </w:tc>
      </w:tr>
      <w:tr w:rsidR="00FD4939">
        <w:tblPrEx>
          <w:tblCellMar>
            <w:top w:w="0" w:type="dxa"/>
            <w:bottom w:w="0" w:type="dxa"/>
          </w:tblCellMar>
        </w:tblPrEx>
        <w:trPr>
          <w:trHeight w:val="360"/>
        </w:trPr>
        <w:tc>
          <w:tcPr>
            <w:tcW w:w="3705" w:type="dxa"/>
          </w:tcPr>
          <w:p w:rsidR="00FD4939" w:rsidRDefault="00FD4939" w:rsidP="00FD4939">
            <w:pPr>
              <w:widowControl w:val="0"/>
              <w:autoSpaceDE w:val="0"/>
              <w:autoSpaceDN w:val="0"/>
              <w:adjustRightInd w:val="0"/>
              <w:ind w:left="576" w:hanging="228"/>
            </w:pPr>
            <w:r>
              <w:t>Baccalaureate Level</w:t>
            </w:r>
          </w:p>
        </w:tc>
        <w:tc>
          <w:tcPr>
            <w:tcW w:w="3534" w:type="dxa"/>
          </w:tcPr>
          <w:p w:rsidR="00FD4939" w:rsidRDefault="00FD4939" w:rsidP="00FD4939">
            <w:pPr>
              <w:widowControl w:val="0"/>
              <w:autoSpaceDE w:val="0"/>
              <w:autoSpaceDN w:val="0"/>
              <w:adjustRightInd w:val="0"/>
              <w:jc w:val="center"/>
            </w:pPr>
            <w:r>
              <w:t>1,000</w:t>
            </w:r>
          </w:p>
        </w:tc>
      </w:tr>
      <w:tr w:rsidR="00FD4939">
        <w:tblPrEx>
          <w:tblCellMar>
            <w:top w:w="0" w:type="dxa"/>
            <w:bottom w:w="0" w:type="dxa"/>
          </w:tblCellMar>
        </w:tblPrEx>
        <w:trPr>
          <w:trHeight w:val="666"/>
        </w:trPr>
        <w:tc>
          <w:tcPr>
            <w:tcW w:w="3705" w:type="dxa"/>
          </w:tcPr>
          <w:p w:rsidR="00FD4939" w:rsidRDefault="00FD4939" w:rsidP="00FD4939">
            <w:pPr>
              <w:widowControl w:val="0"/>
              <w:autoSpaceDE w:val="0"/>
              <w:autoSpaceDN w:val="0"/>
              <w:adjustRightInd w:val="0"/>
              <w:ind w:left="576" w:hanging="228"/>
            </w:pPr>
            <w:r>
              <w:t>Certificate/Associate/      Diploma Level</w:t>
            </w:r>
          </w:p>
        </w:tc>
        <w:tc>
          <w:tcPr>
            <w:tcW w:w="3534" w:type="dxa"/>
          </w:tcPr>
          <w:p w:rsidR="00FD4939" w:rsidRDefault="00FD4939" w:rsidP="00FD4939">
            <w:pPr>
              <w:widowControl w:val="0"/>
              <w:autoSpaceDE w:val="0"/>
              <w:autoSpaceDN w:val="0"/>
              <w:adjustRightInd w:val="0"/>
              <w:jc w:val="center"/>
            </w:pPr>
            <w:r>
              <w:t>500</w:t>
            </w:r>
          </w:p>
        </w:tc>
      </w:tr>
      <w:tr w:rsidR="00FD4939">
        <w:tblPrEx>
          <w:tblCellMar>
            <w:top w:w="0" w:type="dxa"/>
            <w:bottom w:w="0" w:type="dxa"/>
          </w:tblCellMar>
        </w:tblPrEx>
        <w:trPr>
          <w:trHeight w:val="945"/>
        </w:trPr>
        <w:tc>
          <w:tcPr>
            <w:tcW w:w="3705" w:type="dxa"/>
          </w:tcPr>
          <w:p w:rsidR="00FD4939" w:rsidRDefault="00FD4939" w:rsidP="0054447F">
            <w:pPr>
              <w:widowControl w:val="0"/>
              <w:autoSpaceDE w:val="0"/>
              <w:autoSpaceDN w:val="0"/>
              <w:adjustRightInd w:val="0"/>
            </w:pPr>
            <w:r>
              <w:t>Medical Residency Programs Affiliated with Public and Private Medical Schools</w:t>
            </w:r>
          </w:p>
        </w:tc>
        <w:tc>
          <w:tcPr>
            <w:tcW w:w="3534" w:type="dxa"/>
          </w:tcPr>
          <w:p w:rsidR="00FD4939" w:rsidRDefault="00FD4939" w:rsidP="00FD4939">
            <w:pPr>
              <w:widowControl w:val="0"/>
              <w:autoSpaceDE w:val="0"/>
              <w:autoSpaceDN w:val="0"/>
              <w:adjustRightInd w:val="0"/>
              <w:jc w:val="center"/>
            </w:pPr>
          </w:p>
        </w:tc>
      </w:tr>
      <w:tr w:rsidR="00FD4939">
        <w:tblPrEx>
          <w:tblCellMar>
            <w:top w:w="0" w:type="dxa"/>
            <w:bottom w:w="0" w:type="dxa"/>
          </w:tblCellMar>
        </w:tblPrEx>
        <w:trPr>
          <w:trHeight w:val="369"/>
        </w:trPr>
        <w:tc>
          <w:tcPr>
            <w:tcW w:w="3705" w:type="dxa"/>
          </w:tcPr>
          <w:p w:rsidR="00FD4939" w:rsidRDefault="00FD4939" w:rsidP="0054447F">
            <w:pPr>
              <w:widowControl w:val="0"/>
              <w:autoSpaceDE w:val="0"/>
              <w:autoSpaceDN w:val="0"/>
              <w:adjustRightInd w:val="0"/>
            </w:pPr>
            <w:r>
              <w:t xml:space="preserve">      Family Practice</w:t>
            </w:r>
          </w:p>
        </w:tc>
        <w:tc>
          <w:tcPr>
            <w:tcW w:w="3534" w:type="dxa"/>
          </w:tcPr>
          <w:p w:rsidR="00FD4939" w:rsidRDefault="00FD4939" w:rsidP="00FD4939">
            <w:pPr>
              <w:widowControl w:val="0"/>
              <w:autoSpaceDE w:val="0"/>
              <w:autoSpaceDN w:val="0"/>
              <w:adjustRightInd w:val="0"/>
              <w:jc w:val="center"/>
            </w:pPr>
            <w:r>
              <w:t>20,000</w:t>
            </w:r>
          </w:p>
        </w:tc>
      </w:tr>
      <w:tr w:rsidR="00FD4939">
        <w:tblPrEx>
          <w:tblCellMar>
            <w:top w:w="0" w:type="dxa"/>
            <w:bottom w:w="0" w:type="dxa"/>
          </w:tblCellMar>
        </w:tblPrEx>
        <w:tc>
          <w:tcPr>
            <w:tcW w:w="3705" w:type="dxa"/>
          </w:tcPr>
          <w:p w:rsidR="00FD4939" w:rsidRDefault="00FD4939" w:rsidP="0054447F">
            <w:pPr>
              <w:widowControl w:val="0"/>
              <w:autoSpaceDE w:val="0"/>
              <w:autoSpaceDN w:val="0"/>
              <w:adjustRightInd w:val="0"/>
            </w:pPr>
            <w:r>
              <w:t xml:space="preserve">      Obstetrics/Gynecology</w:t>
            </w:r>
          </w:p>
        </w:tc>
        <w:tc>
          <w:tcPr>
            <w:tcW w:w="3534" w:type="dxa"/>
          </w:tcPr>
          <w:p w:rsidR="00FD4939" w:rsidRDefault="00FD4939" w:rsidP="00FD4939">
            <w:pPr>
              <w:widowControl w:val="0"/>
              <w:autoSpaceDE w:val="0"/>
              <w:autoSpaceDN w:val="0"/>
              <w:adjustRightInd w:val="0"/>
              <w:jc w:val="center"/>
            </w:pPr>
            <w:r>
              <w:t>7,500</w:t>
            </w:r>
          </w:p>
        </w:tc>
      </w:tr>
    </w:tbl>
    <w:p w:rsidR="005E5D2D" w:rsidRDefault="005E5D2D" w:rsidP="005E5D2D">
      <w:pPr>
        <w:widowControl w:val="0"/>
        <w:autoSpaceDE w:val="0"/>
        <w:autoSpaceDN w:val="0"/>
        <w:adjustRightInd w:val="0"/>
        <w:ind w:left="2160" w:hanging="720"/>
      </w:pPr>
    </w:p>
    <w:p w:rsidR="005E5D2D" w:rsidRDefault="005E5D2D" w:rsidP="005E5D2D">
      <w:pPr>
        <w:widowControl w:val="0"/>
        <w:autoSpaceDE w:val="0"/>
        <w:autoSpaceDN w:val="0"/>
        <w:adjustRightInd w:val="0"/>
        <w:ind w:left="2160" w:hanging="720"/>
      </w:pPr>
      <w:r>
        <w:t>2)</w:t>
      </w:r>
      <w:r>
        <w:tab/>
        <w:t xml:space="preserve">Minority Incentive Grants </w:t>
      </w:r>
    </w:p>
    <w:p w:rsidR="005E5D2D" w:rsidRDefault="005E5D2D" w:rsidP="005E5D2D">
      <w:pPr>
        <w:widowControl w:val="0"/>
        <w:autoSpaceDE w:val="0"/>
        <w:autoSpaceDN w:val="0"/>
        <w:adjustRightInd w:val="0"/>
        <w:ind w:left="2160" w:hanging="720"/>
      </w:pPr>
    </w:p>
    <w:tbl>
      <w:tblPr>
        <w:tblW w:w="0" w:type="auto"/>
        <w:tblInd w:w="2160" w:type="dxa"/>
        <w:tblLook w:val="0000" w:firstRow="0" w:lastRow="0" w:firstColumn="0" w:lastColumn="0" w:noHBand="0" w:noVBand="0"/>
      </w:tblPr>
      <w:tblGrid>
        <w:gridCol w:w="3705"/>
        <w:gridCol w:w="3534"/>
      </w:tblGrid>
      <w:tr w:rsidR="00FD4939">
        <w:tblPrEx>
          <w:tblCellMar>
            <w:top w:w="0" w:type="dxa"/>
            <w:bottom w:w="0" w:type="dxa"/>
          </w:tblCellMar>
        </w:tblPrEx>
        <w:tc>
          <w:tcPr>
            <w:tcW w:w="3705" w:type="dxa"/>
          </w:tcPr>
          <w:p w:rsidR="00FD4939" w:rsidRDefault="00FD4939" w:rsidP="0054447F">
            <w:pPr>
              <w:widowControl w:val="0"/>
              <w:autoSpaceDE w:val="0"/>
              <w:autoSpaceDN w:val="0"/>
              <w:adjustRightInd w:val="0"/>
            </w:pPr>
            <w:r>
              <w:t>Program</w:t>
            </w:r>
          </w:p>
        </w:tc>
        <w:tc>
          <w:tcPr>
            <w:tcW w:w="3534" w:type="dxa"/>
          </w:tcPr>
          <w:p w:rsidR="00FD4939" w:rsidRDefault="00FD4939" w:rsidP="0054447F">
            <w:pPr>
              <w:widowControl w:val="0"/>
              <w:autoSpaceDE w:val="0"/>
              <w:autoSpaceDN w:val="0"/>
              <w:adjustRightInd w:val="0"/>
              <w:jc w:val="center"/>
            </w:pPr>
            <w:r>
              <w:t>Annual Grant Rate Per Enrollee</w:t>
            </w:r>
          </w:p>
        </w:tc>
      </w:tr>
      <w:tr w:rsidR="00FD4939">
        <w:tblPrEx>
          <w:tblCellMar>
            <w:top w:w="0" w:type="dxa"/>
            <w:bottom w:w="0" w:type="dxa"/>
          </w:tblCellMar>
        </w:tblPrEx>
        <w:tc>
          <w:tcPr>
            <w:tcW w:w="3705" w:type="dxa"/>
          </w:tcPr>
          <w:p w:rsidR="00FD4939" w:rsidRDefault="00FD4939" w:rsidP="0054447F">
            <w:pPr>
              <w:widowControl w:val="0"/>
              <w:autoSpaceDE w:val="0"/>
              <w:autoSpaceDN w:val="0"/>
              <w:adjustRightInd w:val="0"/>
            </w:pPr>
          </w:p>
        </w:tc>
        <w:tc>
          <w:tcPr>
            <w:tcW w:w="3534" w:type="dxa"/>
          </w:tcPr>
          <w:p w:rsidR="00FD4939" w:rsidRDefault="00FD4939" w:rsidP="0054447F">
            <w:pPr>
              <w:widowControl w:val="0"/>
              <w:autoSpaceDE w:val="0"/>
              <w:autoSpaceDN w:val="0"/>
              <w:adjustRightInd w:val="0"/>
              <w:jc w:val="center"/>
            </w:pPr>
          </w:p>
        </w:tc>
      </w:tr>
      <w:tr w:rsidR="00FD4939">
        <w:tblPrEx>
          <w:tblCellMar>
            <w:top w:w="0" w:type="dxa"/>
            <w:bottom w:w="0" w:type="dxa"/>
          </w:tblCellMar>
        </w:tblPrEx>
        <w:trPr>
          <w:trHeight w:val="378"/>
        </w:trPr>
        <w:tc>
          <w:tcPr>
            <w:tcW w:w="3705" w:type="dxa"/>
          </w:tcPr>
          <w:p w:rsidR="00FD4939" w:rsidRDefault="00FD4939" w:rsidP="0054447F">
            <w:pPr>
              <w:widowControl w:val="0"/>
              <w:autoSpaceDE w:val="0"/>
              <w:autoSpaceDN w:val="0"/>
              <w:adjustRightInd w:val="0"/>
            </w:pPr>
            <w:r>
              <w:t>Medicine</w:t>
            </w:r>
          </w:p>
        </w:tc>
        <w:tc>
          <w:tcPr>
            <w:tcW w:w="3534" w:type="dxa"/>
          </w:tcPr>
          <w:p w:rsidR="00FD4939" w:rsidRDefault="00FD4939" w:rsidP="0054447F">
            <w:pPr>
              <w:widowControl w:val="0"/>
              <w:autoSpaceDE w:val="0"/>
              <w:autoSpaceDN w:val="0"/>
              <w:adjustRightInd w:val="0"/>
              <w:jc w:val="center"/>
            </w:pPr>
            <w:r>
              <w:t>4,500</w:t>
            </w:r>
          </w:p>
        </w:tc>
      </w:tr>
      <w:tr w:rsidR="00FD4939">
        <w:tblPrEx>
          <w:tblCellMar>
            <w:top w:w="0" w:type="dxa"/>
            <w:bottom w:w="0" w:type="dxa"/>
          </w:tblCellMar>
        </w:tblPrEx>
        <w:trPr>
          <w:trHeight w:val="387"/>
        </w:trPr>
        <w:tc>
          <w:tcPr>
            <w:tcW w:w="3705" w:type="dxa"/>
          </w:tcPr>
          <w:p w:rsidR="00FD4939" w:rsidRDefault="00FD4939" w:rsidP="0054447F">
            <w:pPr>
              <w:widowControl w:val="0"/>
              <w:autoSpaceDE w:val="0"/>
              <w:autoSpaceDN w:val="0"/>
              <w:adjustRightInd w:val="0"/>
            </w:pPr>
            <w:r>
              <w:t>Dentistry</w:t>
            </w:r>
          </w:p>
        </w:tc>
        <w:tc>
          <w:tcPr>
            <w:tcW w:w="3534" w:type="dxa"/>
          </w:tcPr>
          <w:p w:rsidR="00FD4939" w:rsidRDefault="00FD4939" w:rsidP="0054447F">
            <w:pPr>
              <w:widowControl w:val="0"/>
              <w:autoSpaceDE w:val="0"/>
              <w:autoSpaceDN w:val="0"/>
              <w:adjustRightInd w:val="0"/>
              <w:jc w:val="center"/>
            </w:pPr>
            <w:r>
              <w:t>3,500</w:t>
            </w:r>
          </w:p>
        </w:tc>
      </w:tr>
      <w:tr w:rsidR="00FD4939">
        <w:tblPrEx>
          <w:tblCellMar>
            <w:top w:w="0" w:type="dxa"/>
            <w:bottom w:w="0" w:type="dxa"/>
          </w:tblCellMar>
        </w:tblPrEx>
        <w:trPr>
          <w:trHeight w:val="378"/>
        </w:trPr>
        <w:tc>
          <w:tcPr>
            <w:tcW w:w="3705" w:type="dxa"/>
          </w:tcPr>
          <w:p w:rsidR="00FD4939" w:rsidRDefault="00FD4939" w:rsidP="0054447F">
            <w:pPr>
              <w:widowControl w:val="0"/>
              <w:autoSpaceDE w:val="0"/>
              <w:autoSpaceDN w:val="0"/>
              <w:adjustRightInd w:val="0"/>
            </w:pPr>
            <w:r>
              <w:t>Optometry, Podiatry, or Pharmacy</w:t>
            </w:r>
          </w:p>
        </w:tc>
        <w:tc>
          <w:tcPr>
            <w:tcW w:w="3534" w:type="dxa"/>
          </w:tcPr>
          <w:p w:rsidR="00FD4939" w:rsidRDefault="00FD4939" w:rsidP="0054447F">
            <w:pPr>
              <w:widowControl w:val="0"/>
              <w:autoSpaceDE w:val="0"/>
              <w:autoSpaceDN w:val="0"/>
              <w:adjustRightInd w:val="0"/>
              <w:jc w:val="center"/>
            </w:pPr>
            <w:r>
              <w:t>2,200</w:t>
            </w:r>
          </w:p>
        </w:tc>
      </w:tr>
      <w:tr w:rsidR="00FD4939">
        <w:tblPrEx>
          <w:tblCellMar>
            <w:top w:w="0" w:type="dxa"/>
            <w:bottom w:w="0" w:type="dxa"/>
          </w:tblCellMar>
        </w:tblPrEx>
        <w:trPr>
          <w:trHeight w:val="369"/>
        </w:trPr>
        <w:tc>
          <w:tcPr>
            <w:tcW w:w="3705" w:type="dxa"/>
          </w:tcPr>
          <w:p w:rsidR="00FD4939" w:rsidRDefault="00FD4939" w:rsidP="0054447F">
            <w:pPr>
              <w:widowControl w:val="0"/>
              <w:autoSpaceDE w:val="0"/>
              <w:autoSpaceDN w:val="0"/>
              <w:adjustRightInd w:val="0"/>
            </w:pPr>
            <w:r>
              <w:t>Allied Health or Nursing</w:t>
            </w:r>
          </w:p>
        </w:tc>
        <w:tc>
          <w:tcPr>
            <w:tcW w:w="3534" w:type="dxa"/>
          </w:tcPr>
          <w:p w:rsidR="00FD4939" w:rsidRDefault="00FD4939" w:rsidP="0054447F">
            <w:pPr>
              <w:widowControl w:val="0"/>
              <w:autoSpaceDE w:val="0"/>
              <w:autoSpaceDN w:val="0"/>
              <w:adjustRightInd w:val="0"/>
              <w:jc w:val="center"/>
            </w:pPr>
          </w:p>
        </w:tc>
      </w:tr>
      <w:tr w:rsidR="00FD4939">
        <w:tblPrEx>
          <w:tblCellMar>
            <w:top w:w="0" w:type="dxa"/>
            <w:bottom w:w="0" w:type="dxa"/>
          </w:tblCellMar>
        </w:tblPrEx>
        <w:trPr>
          <w:trHeight w:val="360"/>
        </w:trPr>
        <w:tc>
          <w:tcPr>
            <w:tcW w:w="3705" w:type="dxa"/>
          </w:tcPr>
          <w:p w:rsidR="00FD4939" w:rsidRDefault="00FD4939" w:rsidP="0054447F">
            <w:pPr>
              <w:widowControl w:val="0"/>
              <w:autoSpaceDE w:val="0"/>
              <w:autoSpaceDN w:val="0"/>
              <w:adjustRightInd w:val="0"/>
              <w:ind w:left="576" w:hanging="228"/>
            </w:pPr>
            <w:r>
              <w:t>Masters Level</w:t>
            </w:r>
          </w:p>
        </w:tc>
        <w:tc>
          <w:tcPr>
            <w:tcW w:w="3534" w:type="dxa"/>
          </w:tcPr>
          <w:p w:rsidR="00FD4939" w:rsidRDefault="00FD4939" w:rsidP="0054447F">
            <w:pPr>
              <w:widowControl w:val="0"/>
              <w:autoSpaceDE w:val="0"/>
              <w:autoSpaceDN w:val="0"/>
              <w:adjustRightInd w:val="0"/>
              <w:jc w:val="center"/>
            </w:pPr>
            <w:r>
              <w:t>1,000</w:t>
            </w:r>
          </w:p>
        </w:tc>
      </w:tr>
      <w:tr w:rsidR="00FD4939">
        <w:tblPrEx>
          <w:tblCellMar>
            <w:top w:w="0" w:type="dxa"/>
            <w:bottom w:w="0" w:type="dxa"/>
          </w:tblCellMar>
        </w:tblPrEx>
        <w:trPr>
          <w:trHeight w:val="360"/>
        </w:trPr>
        <w:tc>
          <w:tcPr>
            <w:tcW w:w="3705" w:type="dxa"/>
          </w:tcPr>
          <w:p w:rsidR="00FD4939" w:rsidRDefault="00FD4939" w:rsidP="0054447F">
            <w:pPr>
              <w:widowControl w:val="0"/>
              <w:autoSpaceDE w:val="0"/>
              <w:autoSpaceDN w:val="0"/>
              <w:adjustRightInd w:val="0"/>
              <w:ind w:left="576" w:hanging="228"/>
            </w:pPr>
            <w:r>
              <w:t>Baccalaureate Level</w:t>
            </w:r>
          </w:p>
        </w:tc>
        <w:tc>
          <w:tcPr>
            <w:tcW w:w="3534" w:type="dxa"/>
          </w:tcPr>
          <w:p w:rsidR="00FD4939" w:rsidRDefault="00FD4939" w:rsidP="0054447F">
            <w:pPr>
              <w:widowControl w:val="0"/>
              <w:autoSpaceDE w:val="0"/>
              <w:autoSpaceDN w:val="0"/>
              <w:adjustRightInd w:val="0"/>
              <w:jc w:val="center"/>
            </w:pPr>
            <w:r>
              <w:t>1,000</w:t>
            </w:r>
          </w:p>
        </w:tc>
      </w:tr>
      <w:tr w:rsidR="00FD4939">
        <w:tblPrEx>
          <w:tblCellMar>
            <w:top w:w="0" w:type="dxa"/>
            <w:bottom w:w="0" w:type="dxa"/>
          </w:tblCellMar>
        </w:tblPrEx>
        <w:trPr>
          <w:trHeight w:val="666"/>
        </w:trPr>
        <w:tc>
          <w:tcPr>
            <w:tcW w:w="3705" w:type="dxa"/>
          </w:tcPr>
          <w:p w:rsidR="00FD4939" w:rsidRDefault="00FD4939" w:rsidP="0054447F">
            <w:pPr>
              <w:widowControl w:val="0"/>
              <w:autoSpaceDE w:val="0"/>
              <w:autoSpaceDN w:val="0"/>
              <w:adjustRightInd w:val="0"/>
              <w:ind w:left="576" w:hanging="228"/>
            </w:pPr>
            <w:r>
              <w:t>Certificate/Associate/      Diploma Level</w:t>
            </w:r>
          </w:p>
        </w:tc>
        <w:tc>
          <w:tcPr>
            <w:tcW w:w="3534" w:type="dxa"/>
          </w:tcPr>
          <w:p w:rsidR="00FD4939" w:rsidRDefault="00FD4939" w:rsidP="0054447F">
            <w:pPr>
              <w:widowControl w:val="0"/>
              <w:autoSpaceDE w:val="0"/>
              <w:autoSpaceDN w:val="0"/>
              <w:adjustRightInd w:val="0"/>
              <w:jc w:val="center"/>
            </w:pPr>
            <w:r>
              <w:t>1,000</w:t>
            </w:r>
          </w:p>
        </w:tc>
      </w:tr>
    </w:tbl>
    <w:p w:rsidR="00FD4939" w:rsidRDefault="00FD4939" w:rsidP="005E5D2D">
      <w:pPr>
        <w:widowControl w:val="0"/>
        <w:autoSpaceDE w:val="0"/>
        <w:autoSpaceDN w:val="0"/>
        <w:adjustRightInd w:val="0"/>
        <w:ind w:left="2160" w:hanging="720"/>
      </w:pPr>
    </w:p>
    <w:p w:rsidR="009F036C" w:rsidRDefault="005E5D2D" w:rsidP="005E5D2D">
      <w:pPr>
        <w:widowControl w:val="0"/>
        <w:autoSpaceDE w:val="0"/>
        <w:autoSpaceDN w:val="0"/>
        <w:adjustRightInd w:val="0"/>
        <w:ind w:left="1440" w:hanging="720"/>
      </w:pPr>
      <w:r>
        <w:t>b)</w:t>
      </w:r>
      <w:r>
        <w:tab/>
        <w:t xml:space="preserve">Grant Allocations.  </w:t>
      </w:r>
    </w:p>
    <w:p w:rsidR="009F036C" w:rsidRDefault="009F036C" w:rsidP="005E5D2D">
      <w:pPr>
        <w:widowControl w:val="0"/>
        <w:autoSpaceDE w:val="0"/>
        <w:autoSpaceDN w:val="0"/>
        <w:adjustRightInd w:val="0"/>
        <w:ind w:left="1440" w:hanging="720"/>
      </w:pPr>
    </w:p>
    <w:p w:rsidR="005E5D2D" w:rsidRDefault="009F036C" w:rsidP="009F036C">
      <w:pPr>
        <w:widowControl w:val="0"/>
        <w:autoSpaceDE w:val="0"/>
        <w:autoSpaceDN w:val="0"/>
        <w:adjustRightInd w:val="0"/>
        <w:ind w:left="2160" w:hanging="720"/>
      </w:pPr>
      <w:r>
        <w:t>1)</w:t>
      </w:r>
      <w:r>
        <w:tab/>
        <w:t xml:space="preserve">Illinois Resident Grants and Minority Incentive Grants.  </w:t>
      </w:r>
      <w:r w:rsidR="005E5D2D">
        <w:t xml:space="preserve">Grant allocations to institutions shall be determined annually, based upon funds appropriated under the Act, the grant amounts specified in </w:t>
      </w:r>
      <w:r w:rsidR="001D44CD">
        <w:t>subsection</w:t>
      </w:r>
      <w:r w:rsidR="005E5D2D">
        <w:t xml:space="preserve"> (a), </w:t>
      </w:r>
      <w:r w:rsidR="005E5D2D">
        <w:lastRenderedPageBreak/>
        <w:t xml:space="preserve">and the actual number of Illinois resident enrollments eligible for grant support.  In the event that </w:t>
      </w:r>
      <w:r>
        <w:t>funding</w:t>
      </w:r>
      <w:r w:rsidR="005E5D2D">
        <w:t xml:space="preserve"> is not sufficient to </w:t>
      </w:r>
      <w:r>
        <w:t>support the payment of</w:t>
      </w:r>
      <w:r w:rsidR="005E5D2D">
        <w:t xml:space="preserve"> grants at the </w:t>
      </w:r>
      <w:r>
        <w:t>annual</w:t>
      </w:r>
      <w:r w:rsidR="005E5D2D">
        <w:t xml:space="preserve"> grant rate, the </w:t>
      </w:r>
      <w:r>
        <w:t>grant rates</w:t>
      </w:r>
      <w:r w:rsidR="005E5D2D">
        <w:t xml:space="preserve"> shall be prorated on the basis of eligible enrollments</w:t>
      </w:r>
      <w:r>
        <w:t xml:space="preserve"> and available funding</w:t>
      </w:r>
      <w:r w:rsidR="005E5D2D">
        <w:t xml:space="preserve">. </w:t>
      </w:r>
    </w:p>
    <w:p w:rsidR="005E5D2D" w:rsidRDefault="005E5D2D" w:rsidP="005E5D2D">
      <w:pPr>
        <w:widowControl w:val="0"/>
        <w:autoSpaceDE w:val="0"/>
        <w:autoSpaceDN w:val="0"/>
        <w:adjustRightInd w:val="0"/>
        <w:ind w:left="1440" w:hanging="720"/>
      </w:pPr>
    </w:p>
    <w:p w:rsidR="0067681D" w:rsidRDefault="0067681D" w:rsidP="0067681D">
      <w:pPr>
        <w:widowControl w:val="0"/>
        <w:autoSpaceDE w:val="0"/>
        <w:autoSpaceDN w:val="0"/>
        <w:adjustRightInd w:val="0"/>
        <w:ind w:left="2166" w:hanging="726"/>
      </w:pPr>
      <w:r>
        <w:t>2)</w:t>
      </w:r>
      <w:r>
        <w:tab/>
        <w:t xml:space="preserve">Program Priority Grants.  Grant allocations to institutions shall be determined annually based on funding designated for these grants, the grant amounts specified in </w:t>
      </w:r>
      <w:r w:rsidR="00F14445">
        <w:t>s</w:t>
      </w:r>
      <w:r>
        <w:t xml:space="preserve">ubsection (a), and the actual number of Illinois residents eligible for grant support.  These grants may be used to restore reduced or prorated grant rates to the annual grant rates specified in </w:t>
      </w:r>
      <w:r w:rsidR="00F14445">
        <w:t>s</w:t>
      </w:r>
      <w:r>
        <w:t>ubsection (a).</w:t>
      </w:r>
    </w:p>
    <w:p w:rsidR="003E45B8" w:rsidRDefault="003E45B8">
      <w:pPr>
        <w:pStyle w:val="JCARSourceNote"/>
        <w:ind w:left="720"/>
      </w:pPr>
    </w:p>
    <w:p w:rsidR="003E45B8" w:rsidRPr="00D55B37" w:rsidRDefault="003E45B8">
      <w:pPr>
        <w:pStyle w:val="JCARSourceNote"/>
        <w:ind w:left="720"/>
      </w:pPr>
      <w:r w:rsidRPr="00D55B37">
        <w:t xml:space="preserve">(Source:  </w:t>
      </w:r>
      <w:r>
        <w:t>Amended</w:t>
      </w:r>
      <w:r w:rsidRPr="00D55B37">
        <w:t xml:space="preserve"> at </w:t>
      </w:r>
      <w:r>
        <w:t>30 I</w:t>
      </w:r>
      <w:r w:rsidRPr="00D55B37">
        <w:t xml:space="preserve">ll. Reg. </w:t>
      </w:r>
      <w:r w:rsidR="00B7742A">
        <w:t>7745</w:t>
      </w:r>
      <w:r w:rsidRPr="00D55B37">
        <w:t xml:space="preserve">, effective </w:t>
      </w:r>
      <w:r w:rsidR="00B7742A">
        <w:t>April 5, 2006</w:t>
      </w:r>
      <w:r w:rsidRPr="00D55B37">
        <w:t>)</w:t>
      </w:r>
    </w:p>
    <w:sectPr w:rsidR="003E45B8" w:rsidRPr="00D55B37" w:rsidSect="005E5D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5D2D"/>
    <w:rsid w:val="00032655"/>
    <w:rsid w:val="001D44CD"/>
    <w:rsid w:val="003E45B8"/>
    <w:rsid w:val="0054447F"/>
    <w:rsid w:val="005C3366"/>
    <w:rsid w:val="005E5D2D"/>
    <w:rsid w:val="0067681D"/>
    <w:rsid w:val="006B07F8"/>
    <w:rsid w:val="009F036C"/>
    <w:rsid w:val="00B34E41"/>
    <w:rsid w:val="00B7742A"/>
    <w:rsid w:val="00CB675D"/>
    <w:rsid w:val="00E44B12"/>
    <w:rsid w:val="00E65DDF"/>
    <w:rsid w:val="00EB7FB1"/>
    <w:rsid w:val="00F14445"/>
    <w:rsid w:val="00FD4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F03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F0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1020</vt:lpstr>
    </vt:vector>
  </TitlesOfParts>
  <Company>State of Illinois</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1020</dc:title>
  <dc:subject/>
  <dc:creator>Illinois General Assembly</dc:creator>
  <cp:keywords/>
  <dc:description/>
  <cp:lastModifiedBy>Roberts, John</cp:lastModifiedBy>
  <cp:revision>3</cp:revision>
  <dcterms:created xsi:type="dcterms:W3CDTF">2012-06-22T01:05:00Z</dcterms:created>
  <dcterms:modified xsi:type="dcterms:W3CDTF">2012-06-22T01:05:00Z</dcterms:modified>
</cp:coreProperties>
</file>