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D19" w:rsidRDefault="00981D19" w:rsidP="00981D19">
      <w:pPr>
        <w:widowControl w:val="0"/>
        <w:autoSpaceDE w:val="0"/>
        <w:autoSpaceDN w:val="0"/>
        <w:adjustRightInd w:val="0"/>
      </w:pPr>
      <w:bookmarkStart w:id="0" w:name="_GoBack"/>
      <w:bookmarkEnd w:id="0"/>
    </w:p>
    <w:p w:rsidR="00981D19" w:rsidRDefault="00981D19" w:rsidP="00981D19">
      <w:pPr>
        <w:widowControl w:val="0"/>
        <w:autoSpaceDE w:val="0"/>
        <w:autoSpaceDN w:val="0"/>
        <w:adjustRightInd w:val="0"/>
      </w:pPr>
      <w:r>
        <w:rPr>
          <w:b/>
          <w:bCs/>
        </w:rPr>
        <w:t>Section 1005.20  Eligibility and Grant Application Procedures</w:t>
      </w:r>
      <w:r>
        <w:t xml:space="preserve"> </w:t>
      </w:r>
    </w:p>
    <w:p w:rsidR="00981D19" w:rsidRDefault="00981D19" w:rsidP="00981D19">
      <w:pPr>
        <w:widowControl w:val="0"/>
        <w:autoSpaceDE w:val="0"/>
        <w:autoSpaceDN w:val="0"/>
        <w:adjustRightInd w:val="0"/>
      </w:pPr>
    </w:p>
    <w:p w:rsidR="00981D19" w:rsidRDefault="00981D19" w:rsidP="00981D19">
      <w:pPr>
        <w:widowControl w:val="0"/>
        <w:autoSpaceDE w:val="0"/>
        <w:autoSpaceDN w:val="0"/>
        <w:adjustRightInd w:val="0"/>
        <w:ind w:left="1440" w:hanging="720"/>
      </w:pPr>
      <w:r>
        <w:t>a)</w:t>
      </w:r>
      <w:r>
        <w:tab/>
        <w:t xml:space="preserve">Public and nonpublic Illinois institutions of higher education as defined below shall be eligible to apply for grants under this program.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1)</w:t>
      </w:r>
      <w:r>
        <w:tab/>
        <w:t xml:space="preserve">"Nonpublic institution of higher education" means an educational organization, other than a public institution of higher education, which provides a minimum of an organized 2 year program at the private junior college level or higher and which operates not-for-profit;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2)</w:t>
      </w:r>
      <w:r>
        <w:tab/>
        <w:t xml:space="preserve">"Public institution of higher education" means the University of Illinois, Southern Illinois University, the several universities and colleges under the governance of the Board of Governors of State Colleges and Universities, the several Regency Universities under the jurisdiction of the Board of Regents, the public community colleges of this State, and any other public universities, colleges and community colleges now or hereafter established or authorized by the General Assembly (Ill. Rev. Stat. 1983, </w:t>
      </w:r>
      <w:proofErr w:type="spellStart"/>
      <w:r>
        <w:t>ch</w:t>
      </w:r>
      <w:proofErr w:type="spellEnd"/>
      <w:r>
        <w:t xml:space="preserve">. 144, par. 282). </w:t>
      </w:r>
    </w:p>
    <w:p w:rsidR="00830E9F" w:rsidRDefault="00830E9F" w:rsidP="00981D19">
      <w:pPr>
        <w:widowControl w:val="0"/>
        <w:autoSpaceDE w:val="0"/>
        <w:autoSpaceDN w:val="0"/>
        <w:adjustRightInd w:val="0"/>
        <w:ind w:left="1440" w:hanging="720"/>
      </w:pPr>
    </w:p>
    <w:p w:rsidR="00981D19" w:rsidRDefault="00981D19" w:rsidP="00981D19">
      <w:pPr>
        <w:widowControl w:val="0"/>
        <w:autoSpaceDE w:val="0"/>
        <w:autoSpaceDN w:val="0"/>
        <w:adjustRightInd w:val="0"/>
        <w:ind w:left="1440" w:hanging="720"/>
      </w:pPr>
      <w:r>
        <w:t>b)</w:t>
      </w:r>
      <w:r>
        <w:tab/>
        <w:t xml:space="preserve">Applicant institutions shall submit the following materials: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1)</w:t>
      </w:r>
      <w:r>
        <w:tab/>
        <w:t xml:space="preserve">Statement of the goals and objectives of the proposed study as related to the underlying reasons for and prevention of secondary level school dropouts;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2)</w:t>
      </w:r>
      <w:r>
        <w:tab/>
        <w:t xml:space="preserve">Statement of need for the study;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3)</w:t>
      </w:r>
      <w:r>
        <w:tab/>
        <w:t xml:space="preserve">Description of the proposed study including methodology, data sources and anticipated completion date; </w:t>
      </w:r>
    </w:p>
    <w:p w:rsidR="00830E9F" w:rsidRDefault="00830E9F" w:rsidP="00981D19">
      <w:pPr>
        <w:widowControl w:val="0"/>
        <w:autoSpaceDE w:val="0"/>
        <w:autoSpaceDN w:val="0"/>
        <w:adjustRightInd w:val="0"/>
        <w:ind w:left="2160" w:hanging="720"/>
      </w:pPr>
    </w:p>
    <w:p w:rsidR="00981D19" w:rsidRDefault="00981D19" w:rsidP="00981D19">
      <w:pPr>
        <w:widowControl w:val="0"/>
        <w:autoSpaceDE w:val="0"/>
        <w:autoSpaceDN w:val="0"/>
        <w:adjustRightInd w:val="0"/>
        <w:ind w:left="2160" w:hanging="720"/>
      </w:pPr>
      <w:r>
        <w:t>4)</w:t>
      </w:r>
      <w:r>
        <w:tab/>
        <w:t xml:space="preserve">Estimated resource requirements and source(s) of funding. </w:t>
      </w:r>
    </w:p>
    <w:p w:rsidR="00830E9F" w:rsidRDefault="00830E9F" w:rsidP="00981D19">
      <w:pPr>
        <w:widowControl w:val="0"/>
        <w:autoSpaceDE w:val="0"/>
        <w:autoSpaceDN w:val="0"/>
        <w:adjustRightInd w:val="0"/>
        <w:ind w:left="1440" w:hanging="720"/>
      </w:pPr>
    </w:p>
    <w:p w:rsidR="00981D19" w:rsidRDefault="00981D19" w:rsidP="00981D19">
      <w:pPr>
        <w:widowControl w:val="0"/>
        <w:autoSpaceDE w:val="0"/>
        <w:autoSpaceDN w:val="0"/>
        <w:adjustRightInd w:val="0"/>
        <w:ind w:left="1440" w:hanging="720"/>
      </w:pPr>
      <w:r>
        <w:t>c)</w:t>
      </w:r>
      <w:r>
        <w:tab/>
        <w:t xml:space="preserve">The Board reserves the right to request additional information or a meeting between its staff and the applicant institution in order to clarify or substantiate the information provided in the application materials.  In the event that material submitted by an applicant institution is not of sufficient detail to provide an understanding of the proposed project or its justification, the Board would request additional information for clarification or substantiation. </w:t>
      </w:r>
    </w:p>
    <w:p w:rsidR="00830E9F" w:rsidRDefault="00830E9F" w:rsidP="00981D19">
      <w:pPr>
        <w:widowControl w:val="0"/>
        <w:autoSpaceDE w:val="0"/>
        <w:autoSpaceDN w:val="0"/>
        <w:adjustRightInd w:val="0"/>
        <w:ind w:left="1440" w:hanging="720"/>
      </w:pPr>
    </w:p>
    <w:p w:rsidR="00981D19" w:rsidRDefault="00981D19" w:rsidP="00981D19">
      <w:pPr>
        <w:widowControl w:val="0"/>
        <w:autoSpaceDE w:val="0"/>
        <w:autoSpaceDN w:val="0"/>
        <w:adjustRightInd w:val="0"/>
        <w:ind w:left="1440" w:hanging="720"/>
      </w:pPr>
      <w:r>
        <w:t>d)</w:t>
      </w:r>
      <w:r>
        <w:tab/>
        <w:t xml:space="preserve">Application information may be obtained from and shall be submitted to: </w:t>
      </w:r>
    </w:p>
    <w:p w:rsidR="00C02C09" w:rsidRDefault="00C02C09" w:rsidP="00981D19">
      <w:pPr>
        <w:widowControl w:val="0"/>
        <w:autoSpaceDE w:val="0"/>
        <w:autoSpaceDN w:val="0"/>
        <w:adjustRightInd w:val="0"/>
        <w:ind w:left="1440" w:hanging="720"/>
      </w:pPr>
    </w:p>
    <w:p w:rsidR="00981D19" w:rsidRDefault="00981D19" w:rsidP="00981D19">
      <w:pPr>
        <w:widowControl w:val="0"/>
        <w:autoSpaceDE w:val="0"/>
        <w:autoSpaceDN w:val="0"/>
        <w:adjustRightInd w:val="0"/>
        <w:ind w:left="2880" w:hanging="720"/>
      </w:pPr>
      <w:r>
        <w:tab/>
        <w:t xml:space="preserve">Educational Partnership Grants </w:t>
      </w:r>
    </w:p>
    <w:p w:rsidR="00981D19" w:rsidRDefault="00981D19" w:rsidP="00981D19">
      <w:pPr>
        <w:widowControl w:val="0"/>
        <w:autoSpaceDE w:val="0"/>
        <w:autoSpaceDN w:val="0"/>
        <w:adjustRightInd w:val="0"/>
        <w:ind w:left="2880" w:hanging="720"/>
      </w:pPr>
      <w:r>
        <w:tab/>
        <w:t xml:space="preserve">Illinois Board of Higher Education </w:t>
      </w:r>
    </w:p>
    <w:p w:rsidR="00981D19" w:rsidRDefault="00981D19" w:rsidP="00981D19">
      <w:pPr>
        <w:widowControl w:val="0"/>
        <w:autoSpaceDE w:val="0"/>
        <w:autoSpaceDN w:val="0"/>
        <w:adjustRightInd w:val="0"/>
        <w:ind w:left="2880" w:hanging="720"/>
      </w:pPr>
      <w:r>
        <w:tab/>
        <w:t xml:space="preserve">500 </w:t>
      </w:r>
      <w:proofErr w:type="spellStart"/>
      <w:r>
        <w:t>Reisch</w:t>
      </w:r>
      <w:proofErr w:type="spellEnd"/>
      <w:r>
        <w:t xml:space="preserve"> Building </w:t>
      </w:r>
    </w:p>
    <w:p w:rsidR="00981D19" w:rsidRDefault="00981D19" w:rsidP="00981D19">
      <w:pPr>
        <w:widowControl w:val="0"/>
        <w:autoSpaceDE w:val="0"/>
        <w:autoSpaceDN w:val="0"/>
        <w:adjustRightInd w:val="0"/>
        <w:ind w:left="2880" w:hanging="720"/>
      </w:pPr>
      <w:r>
        <w:tab/>
        <w:t xml:space="preserve">4 West Old Capital Square </w:t>
      </w:r>
    </w:p>
    <w:p w:rsidR="00981D19" w:rsidRDefault="00981D19" w:rsidP="00981D19">
      <w:pPr>
        <w:widowControl w:val="0"/>
        <w:autoSpaceDE w:val="0"/>
        <w:autoSpaceDN w:val="0"/>
        <w:adjustRightInd w:val="0"/>
        <w:ind w:left="2880" w:hanging="720"/>
      </w:pPr>
      <w:r>
        <w:tab/>
        <w:t xml:space="preserve">Springfield, Illinois 62701 </w:t>
      </w:r>
    </w:p>
    <w:sectPr w:rsidR="00981D19" w:rsidSect="00981D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D19"/>
    <w:rsid w:val="00081E56"/>
    <w:rsid w:val="005C3366"/>
    <w:rsid w:val="00830E9F"/>
    <w:rsid w:val="00981D19"/>
    <w:rsid w:val="00BE5D22"/>
    <w:rsid w:val="00C02C09"/>
    <w:rsid w:val="00CB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2012-06-22T01:04:00Z</dcterms:created>
  <dcterms:modified xsi:type="dcterms:W3CDTF">2012-06-22T01:04:00Z</dcterms:modified>
</cp:coreProperties>
</file>