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51" w:rsidRDefault="00013451" w:rsidP="001524A8">
      <w:pPr>
        <w:rPr>
          <w:b/>
          <w:bCs/>
          <w:color w:val="000000"/>
        </w:rPr>
      </w:pPr>
    </w:p>
    <w:p w:rsidR="001524A8" w:rsidRPr="001524A8" w:rsidRDefault="001524A8" w:rsidP="001524A8">
      <w:pPr>
        <w:rPr>
          <w:b/>
          <w:bCs/>
          <w:color w:val="000000"/>
        </w:rPr>
      </w:pPr>
      <w:r w:rsidRPr="001524A8">
        <w:rPr>
          <w:b/>
          <w:bCs/>
          <w:color w:val="000000"/>
        </w:rPr>
        <w:t>Section 680.10</w:t>
      </w:r>
      <w:r w:rsidR="00C7224A">
        <w:rPr>
          <w:b/>
          <w:bCs/>
          <w:color w:val="000000"/>
        </w:rPr>
        <w:t xml:space="preserve"> </w:t>
      </w:r>
      <w:r w:rsidRPr="001524A8">
        <w:rPr>
          <w:b/>
          <w:bCs/>
          <w:color w:val="000000"/>
        </w:rPr>
        <w:t xml:space="preserve"> Definitions</w:t>
      </w:r>
    </w:p>
    <w:p w:rsidR="001524A8" w:rsidRPr="001524A8" w:rsidRDefault="001524A8" w:rsidP="001524A8">
      <w:pPr>
        <w:rPr>
          <w:b/>
          <w:bCs/>
          <w:color w:val="000000"/>
        </w:rPr>
      </w:pPr>
    </w:p>
    <w:p w:rsidR="000A6334" w:rsidRDefault="000A6334" w:rsidP="00451B76">
      <w:pPr>
        <w:ind w:left="1440"/>
        <w:rPr>
          <w:bCs/>
          <w:color w:val="000000"/>
        </w:rPr>
      </w:pPr>
      <w:r>
        <w:rPr>
          <w:bCs/>
          <w:color w:val="000000"/>
        </w:rPr>
        <w:t>"Four Domains" means speaking, writing, listening and reading.</w:t>
      </w:r>
    </w:p>
    <w:p w:rsidR="000A6334" w:rsidRDefault="000A6334" w:rsidP="00097B1B">
      <w:pPr>
        <w:rPr>
          <w:bCs/>
          <w:color w:val="000000"/>
        </w:rPr>
      </w:pPr>
    </w:p>
    <w:p w:rsidR="00580E38" w:rsidRDefault="00580E38" w:rsidP="00451B76">
      <w:pPr>
        <w:ind w:left="1440"/>
        <w:rPr>
          <w:bCs/>
          <w:color w:val="000000"/>
        </w:rPr>
      </w:pPr>
      <w:r>
        <w:rPr>
          <w:bCs/>
          <w:color w:val="000000"/>
        </w:rPr>
        <w:t>"Program" means the State Seal of Biliteracy Program created by Section 2-3.159 of the Code.</w:t>
      </w:r>
    </w:p>
    <w:p w:rsidR="00580E38" w:rsidRDefault="00580E38" w:rsidP="00097B1B">
      <w:pPr>
        <w:rPr>
          <w:bCs/>
          <w:color w:val="000000"/>
        </w:rPr>
      </w:pPr>
    </w:p>
    <w:p w:rsidR="001524A8" w:rsidRPr="001524A8" w:rsidRDefault="00FD452D" w:rsidP="00451B76">
      <w:pPr>
        <w:ind w:left="1440"/>
        <w:rPr>
          <w:bCs/>
          <w:color w:val="000000"/>
        </w:rPr>
      </w:pPr>
      <w:r>
        <w:rPr>
          <w:bCs/>
          <w:color w:val="000000"/>
        </w:rPr>
        <w:t>"</w:t>
      </w:r>
      <w:r w:rsidR="001524A8" w:rsidRPr="001524A8">
        <w:rPr>
          <w:bCs/>
          <w:color w:val="000000"/>
        </w:rPr>
        <w:t>School Code</w:t>
      </w:r>
      <w:r>
        <w:rPr>
          <w:bCs/>
          <w:color w:val="000000"/>
        </w:rPr>
        <w:t>"</w:t>
      </w:r>
      <w:r w:rsidR="001524A8" w:rsidRPr="001524A8">
        <w:rPr>
          <w:bCs/>
          <w:color w:val="000000"/>
        </w:rPr>
        <w:t xml:space="preserve"> or </w:t>
      </w:r>
      <w:r>
        <w:rPr>
          <w:bCs/>
          <w:color w:val="000000"/>
        </w:rPr>
        <w:t>"</w:t>
      </w:r>
      <w:r w:rsidR="001524A8" w:rsidRPr="001524A8">
        <w:rPr>
          <w:bCs/>
          <w:color w:val="000000"/>
        </w:rPr>
        <w:t>Code</w:t>
      </w:r>
      <w:r>
        <w:rPr>
          <w:bCs/>
          <w:color w:val="000000"/>
        </w:rPr>
        <w:t>"</w:t>
      </w:r>
      <w:r w:rsidR="001524A8" w:rsidRPr="001524A8">
        <w:rPr>
          <w:bCs/>
          <w:color w:val="000000"/>
        </w:rPr>
        <w:t xml:space="preserve"> means 105 ILCS 5.</w:t>
      </w:r>
    </w:p>
    <w:p w:rsidR="001524A8" w:rsidRPr="001524A8" w:rsidRDefault="001524A8" w:rsidP="00097B1B">
      <w:pPr>
        <w:rPr>
          <w:bCs/>
          <w:color w:val="000000"/>
        </w:rPr>
      </w:pPr>
    </w:p>
    <w:p w:rsidR="001524A8" w:rsidRPr="001524A8" w:rsidRDefault="00FD452D" w:rsidP="00451B76">
      <w:pPr>
        <w:ind w:left="1440"/>
        <w:rPr>
          <w:bCs/>
          <w:color w:val="000000"/>
        </w:rPr>
      </w:pPr>
      <w:r>
        <w:rPr>
          <w:bCs/>
          <w:color w:val="000000"/>
        </w:rPr>
        <w:t>"</w:t>
      </w:r>
      <w:r w:rsidR="001524A8" w:rsidRPr="001524A8">
        <w:rPr>
          <w:bCs/>
          <w:color w:val="000000"/>
        </w:rPr>
        <w:t>State Board</w:t>
      </w:r>
      <w:r>
        <w:rPr>
          <w:bCs/>
          <w:color w:val="000000"/>
        </w:rPr>
        <w:t>"</w:t>
      </w:r>
      <w:r w:rsidR="001524A8" w:rsidRPr="001524A8">
        <w:rPr>
          <w:bCs/>
          <w:color w:val="000000"/>
        </w:rPr>
        <w:t xml:space="preserve"> means the State Board of Education.</w:t>
      </w:r>
    </w:p>
    <w:p w:rsidR="001524A8" w:rsidRPr="001524A8" w:rsidRDefault="001524A8" w:rsidP="00097B1B">
      <w:pPr>
        <w:rPr>
          <w:bCs/>
          <w:color w:val="000000"/>
        </w:rPr>
      </w:pPr>
    </w:p>
    <w:p w:rsidR="000A6334" w:rsidRDefault="000A6334" w:rsidP="00451B76">
      <w:pPr>
        <w:ind w:left="1440"/>
        <w:rPr>
          <w:bCs/>
          <w:color w:val="000000"/>
        </w:rPr>
      </w:pPr>
      <w:r>
        <w:rPr>
          <w:bCs/>
          <w:color w:val="000000"/>
        </w:rPr>
        <w:t>"State Commendation" or "Commendation" means the State Commendation toward Biliteracy created by this Part.</w:t>
      </w:r>
    </w:p>
    <w:p w:rsidR="000A6334" w:rsidRDefault="000A6334" w:rsidP="00097B1B">
      <w:pPr>
        <w:rPr>
          <w:bCs/>
          <w:color w:val="000000"/>
        </w:rPr>
      </w:pPr>
    </w:p>
    <w:p w:rsidR="0054695C" w:rsidRDefault="0054695C" w:rsidP="00451B76">
      <w:pPr>
        <w:ind w:left="1440"/>
        <w:rPr>
          <w:bCs/>
          <w:color w:val="000000"/>
        </w:rPr>
      </w:pPr>
      <w:r>
        <w:rPr>
          <w:bCs/>
          <w:color w:val="000000"/>
        </w:rPr>
        <w:t>"State Seal" or "Seal" means the State Seal of Biliteracy created by Section 2-3.159 of the Code and this Part.</w:t>
      </w:r>
    </w:p>
    <w:p w:rsidR="0054695C" w:rsidRDefault="0054695C" w:rsidP="00097B1B">
      <w:pPr>
        <w:rPr>
          <w:bCs/>
          <w:color w:val="000000"/>
        </w:rPr>
      </w:pPr>
    </w:p>
    <w:p w:rsidR="001524A8" w:rsidRPr="001524A8" w:rsidRDefault="00FD452D" w:rsidP="00451B76">
      <w:pPr>
        <w:ind w:left="1440"/>
        <w:rPr>
          <w:bCs/>
          <w:color w:val="000000"/>
        </w:rPr>
      </w:pPr>
      <w:r>
        <w:rPr>
          <w:bCs/>
          <w:color w:val="000000"/>
        </w:rPr>
        <w:t>"</w:t>
      </w:r>
      <w:r w:rsidR="001524A8" w:rsidRPr="001524A8">
        <w:rPr>
          <w:bCs/>
          <w:color w:val="000000"/>
        </w:rPr>
        <w:t>State Superintendent</w:t>
      </w:r>
      <w:r>
        <w:rPr>
          <w:bCs/>
          <w:color w:val="000000"/>
        </w:rPr>
        <w:t>"</w:t>
      </w:r>
      <w:r w:rsidR="001524A8" w:rsidRPr="001524A8">
        <w:rPr>
          <w:bCs/>
          <w:color w:val="000000"/>
        </w:rPr>
        <w:t xml:space="preserve"> means the State Superintendent of Education.</w:t>
      </w:r>
    </w:p>
    <w:p w:rsidR="001524A8" w:rsidRPr="001524A8" w:rsidRDefault="001524A8" w:rsidP="00097B1B">
      <w:pPr>
        <w:rPr>
          <w:bCs/>
          <w:color w:val="000000"/>
        </w:rPr>
      </w:pPr>
      <w:bookmarkStart w:id="0" w:name="_GoBack"/>
      <w:bookmarkEnd w:id="0"/>
    </w:p>
    <w:p w:rsidR="001524A8" w:rsidRPr="001524A8" w:rsidRDefault="00FD452D" w:rsidP="00451B76">
      <w:pPr>
        <w:ind w:left="1440"/>
        <w:rPr>
          <w:bCs/>
          <w:color w:val="000000"/>
        </w:rPr>
      </w:pPr>
      <w:r>
        <w:rPr>
          <w:bCs/>
          <w:color w:val="000000"/>
        </w:rPr>
        <w:t>"</w:t>
      </w:r>
      <w:r w:rsidR="001524A8" w:rsidRPr="001524A8">
        <w:rPr>
          <w:bCs/>
          <w:color w:val="000000"/>
        </w:rPr>
        <w:t>World Language</w:t>
      </w:r>
      <w:r>
        <w:rPr>
          <w:bCs/>
          <w:color w:val="000000"/>
        </w:rPr>
        <w:t>"</w:t>
      </w:r>
      <w:r w:rsidR="001524A8" w:rsidRPr="001524A8">
        <w:rPr>
          <w:bCs/>
          <w:color w:val="000000"/>
        </w:rPr>
        <w:t xml:space="preserve"> means any language other than English, including all modern languages, Latin, American Sign Language, Native American languages, and </w:t>
      </w:r>
      <w:r w:rsidR="003B4738">
        <w:rPr>
          <w:bCs/>
          <w:color w:val="000000"/>
        </w:rPr>
        <w:t xml:space="preserve">other </w:t>
      </w:r>
      <w:r w:rsidR="001524A8" w:rsidRPr="001524A8">
        <w:rPr>
          <w:bCs/>
          <w:color w:val="000000"/>
        </w:rPr>
        <w:t>native languages</w:t>
      </w:r>
      <w:r w:rsidR="00D025F2">
        <w:rPr>
          <w:bCs/>
          <w:color w:val="000000"/>
        </w:rPr>
        <w:t xml:space="preserve"> spoken by an individual whose first language is not English</w:t>
      </w:r>
      <w:r w:rsidR="001524A8" w:rsidRPr="001524A8">
        <w:rPr>
          <w:bCs/>
          <w:color w:val="000000"/>
        </w:rPr>
        <w:t>.</w:t>
      </w:r>
    </w:p>
    <w:sectPr w:rsidR="001524A8" w:rsidRPr="001524A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4A8" w:rsidRDefault="001524A8">
      <w:r>
        <w:separator/>
      </w:r>
    </w:p>
  </w:endnote>
  <w:endnote w:type="continuationSeparator" w:id="0">
    <w:p w:rsidR="001524A8" w:rsidRDefault="0015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4A8" w:rsidRDefault="001524A8">
      <w:r>
        <w:separator/>
      </w:r>
    </w:p>
  </w:footnote>
  <w:footnote w:type="continuationSeparator" w:id="0">
    <w:p w:rsidR="001524A8" w:rsidRDefault="00152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A8"/>
    <w:rsid w:val="00000AED"/>
    <w:rsid w:val="00001F1D"/>
    <w:rsid w:val="00003CEF"/>
    <w:rsid w:val="00005CAE"/>
    <w:rsid w:val="00011A7D"/>
    <w:rsid w:val="000122C7"/>
    <w:rsid w:val="000133BC"/>
    <w:rsid w:val="00013451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97B1B"/>
    <w:rsid w:val="000A4C0F"/>
    <w:rsid w:val="000A6334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24A8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4738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1B7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695C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0E38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24A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25F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452D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DA9B7-B2E0-4AE0-84A4-2AAE7CDE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690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13</cp:revision>
  <dcterms:created xsi:type="dcterms:W3CDTF">2019-12-09T19:09:00Z</dcterms:created>
  <dcterms:modified xsi:type="dcterms:W3CDTF">2020-06-03T19:11:00Z</dcterms:modified>
</cp:coreProperties>
</file>