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678" w:rsidRDefault="00632678" w:rsidP="00632678">
      <w:pPr>
        <w:jc w:val="center"/>
        <w:rPr>
          <w:rFonts w:ascii="Times New Roman" w:hAnsi="Times New Roman"/>
          <w:szCs w:val="24"/>
        </w:rPr>
      </w:pPr>
    </w:p>
    <w:p w:rsidR="00632678" w:rsidRPr="00BD3D56" w:rsidRDefault="00632678" w:rsidP="00632678">
      <w:pPr>
        <w:jc w:val="center"/>
        <w:rPr>
          <w:rFonts w:ascii="Times New Roman" w:hAnsi="Times New Roman"/>
          <w:szCs w:val="24"/>
        </w:rPr>
      </w:pPr>
      <w:r w:rsidRPr="00BD3D56">
        <w:rPr>
          <w:rFonts w:ascii="Times New Roman" w:hAnsi="Times New Roman"/>
          <w:szCs w:val="24"/>
        </w:rPr>
        <w:t>SUBPART B:  ACTIONS OF THE STATE BOARD OF EDUCATION</w:t>
      </w:r>
      <w:bookmarkStart w:id="0" w:name="_GoBack"/>
      <w:bookmarkEnd w:id="0"/>
    </w:p>
    <w:sectPr w:rsidR="00632678" w:rsidRPr="00BD3D5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1D8" w:rsidRDefault="002471D8">
      <w:r>
        <w:separator/>
      </w:r>
    </w:p>
  </w:endnote>
  <w:endnote w:type="continuationSeparator" w:id="0">
    <w:p w:rsidR="002471D8" w:rsidRDefault="0024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1D8" w:rsidRDefault="002471D8">
      <w:r>
        <w:separator/>
      </w:r>
    </w:p>
  </w:footnote>
  <w:footnote w:type="continuationSeparator" w:id="0">
    <w:p w:rsidR="002471D8" w:rsidRDefault="00247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4E3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71D8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1DBF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86DD8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2FB5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2678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4E3D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15E7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4D67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5139DE-89E3-404F-AE84-0CBDFD4E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678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3</cp:revision>
  <dcterms:created xsi:type="dcterms:W3CDTF">2012-09-07T15:01:00Z</dcterms:created>
  <dcterms:modified xsi:type="dcterms:W3CDTF">2014-05-20T16:27:00Z</dcterms:modified>
</cp:coreProperties>
</file>