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B7E" w:rsidRPr="00495B7E" w:rsidRDefault="00495B7E" w:rsidP="00495B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5B7E" w:rsidRPr="00495B7E" w:rsidRDefault="00495B7E" w:rsidP="00495B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5B7E">
        <w:rPr>
          <w:rFonts w:ascii="Times New Roman" w:hAnsi="Times New Roman" w:cs="Times New Roman"/>
          <w:sz w:val="24"/>
          <w:szCs w:val="24"/>
        </w:rPr>
        <w:t>SUBPART C:  FISCAL PROCEDURES</w:t>
      </w:r>
      <w:bookmarkStart w:id="0" w:name="_GoBack"/>
      <w:bookmarkEnd w:id="0"/>
    </w:p>
    <w:sectPr w:rsidR="00495B7E" w:rsidRPr="00495B7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F55" w:rsidRDefault="005F7F55">
      <w:r>
        <w:separator/>
      </w:r>
    </w:p>
  </w:endnote>
  <w:endnote w:type="continuationSeparator" w:id="0">
    <w:p w:rsidR="005F7F55" w:rsidRDefault="005F7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F55" w:rsidRDefault="005F7F55">
      <w:r>
        <w:separator/>
      </w:r>
    </w:p>
  </w:footnote>
  <w:footnote w:type="continuationSeparator" w:id="0">
    <w:p w:rsidR="005F7F55" w:rsidRDefault="005F7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F5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5B7E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7F55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166D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D90E8E-27EA-4E9C-BAF1-F73759D2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B7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King, Melissa A.</cp:lastModifiedBy>
  <cp:revision>3</cp:revision>
  <dcterms:created xsi:type="dcterms:W3CDTF">2015-03-23T16:45:00Z</dcterms:created>
  <dcterms:modified xsi:type="dcterms:W3CDTF">2015-03-24T19:16:00Z</dcterms:modified>
</cp:coreProperties>
</file>