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97" w:rsidRDefault="00366197" w:rsidP="00851FE5">
      <w:pPr>
        <w:tabs>
          <w:tab w:val="right" w:pos="9270"/>
        </w:tabs>
        <w:ind w:left="720" w:hanging="720"/>
        <w:rPr>
          <w:b/>
        </w:rPr>
      </w:pPr>
      <w:bookmarkStart w:id="0" w:name="_GoBack"/>
      <w:bookmarkEnd w:id="0"/>
    </w:p>
    <w:p w:rsidR="00851FE5" w:rsidRPr="00851FE5" w:rsidRDefault="00851FE5" w:rsidP="00851FE5">
      <w:pPr>
        <w:tabs>
          <w:tab w:val="right" w:pos="9270"/>
        </w:tabs>
        <w:ind w:left="720" w:hanging="720"/>
        <w:rPr>
          <w:b/>
        </w:rPr>
      </w:pPr>
      <w:r w:rsidRPr="00851FE5">
        <w:rPr>
          <w:b/>
        </w:rPr>
        <w:t>Section 475.260  Appearance of Parties</w:t>
      </w:r>
    </w:p>
    <w:p w:rsidR="00851FE5" w:rsidRPr="00851FE5" w:rsidRDefault="00851FE5" w:rsidP="00851FE5">
      <w:pPr>
        <w:tabs>
          <w:tab w:val="right" w:pos="9270"/>
        </w:tabs>
        <w:ind w:left="720" w:hanging="720"/>
      </w:pPr>
    </w:p>
    <w:p w:rsidR="00851FE5" w:rsidRPr="00851FE5" w:rsidRDefault="00851FE5" w:rsidP="00851FE5">
      <w:pPr>
        <w:tabs>
          <w:tab w:val="right" w:pos="9270"/>
        </w:tabs>
        <w:ind w:right="-600"/>
      </w:pPr>
      <w:r w:rsidRPr="00851FE5">
        <w:t>Any person entitled to participation in proceedings may appear as follows.</w:t>
      </w:r>
    </w:p>
    <w:p w:rsidR="00851FE5" w:rsidRPr="00851FE5" w:rsidRDefault="00851FE5" w:rsidP="00851FE5">
      <w:pPr>
        <w:tabs>
          <w:tab w:val="right" w:pos="9270"/>
        </w:tabs>
        <w:ind w:right="-600"/>
      </w:pPr>
    </w:p>
    <w:p w:rsidR="00851FE5" w:rsidRPr="00851FE5" w:rsidRDefault="00851FE5" w:rsidP="00851FE5">
      <w:pPr>
        <w:tabs>
          <w:tab w:val="right" w:pos="9270"/>
        </w:tabs>
        <w:ind w:left="1440" w:right="-600" w:hanging="720"/>
      </w:pPr>
      <w:r w:rsidRPr="00851FE5">
        <w:t>a)</w:t>
      </w:r>
      <w:r w:rsidRPr="00851FE5">
        <w:tab/>
        <w:t>A natural person may appear on his/her own behalf or by a representative designated in writing.</w:t>
      </w:r>
    </w:p>
    <w:p w:rsidR="00851FE5" w:rsidRPr="00851FE5" w:rsidRDefault="00851FE5" w:rsidP="00851FE5">
      <w:pPr>
        <w:tabs>
          <w:tab w:val="right" w:pos="9270"/>
        </w:tabs>
        <w:ind w:left="1440" w:right="-600" w:hanging="720"/>
      </w:pPr>
    </w:p>
    <w:p w:rsidR="00851FE5" w:rsidRPr="00851FE5" w:rsidRDefault="00851FE5" w:rsidP="00851FE5">
      <w:pPr>
        <w:tabs>
          <w:tab w:val="right" w:pos="9270"/>
        </w:tabs>
        <w:ind w:left="1440" w:right="-600" w:hanging="720"/>
      </w:pPr>
      <w:r w:rsidRPr="00851FE5">
        <w:t>b)</w:t>
      </w:r>
      <w:r w:rsidRPr="00851FE5">
        <w:tab/>
        <w:t>An association or other business, nonprofit or government organization may appear by any bona fide officer, employee or representative designated in writing.</w:t>
      </w:r>
    </w:p>
    <w:p w:rsidR="00851FE5" w:rsidRPr="00851FE5" w:rsidRDefault="00851FE5" w:rsidP="00851FE5">
      <w:pPr>
        <w:tabs>
          <w:tab w:val="right" w:pos="9270"/>
        </w:tabs>
        <w:ind w:left="1440" w:right="-600" w:hanging="720"/>
      </w:pPr>
    </w:p>
    <w:p w:rsidR="00851FE5" w:rsidRPr="00851FE5" w:rsidRDefault="00851FE5" w:rsidP="00851FE5">
      <w:pPr>
        <w:tabs>
          <w:tab w:val="right" w:pos="9270"/>
        </w:tabs>
        <w:ind w:left="1440" w:right="-600" w:hanging="720"/>
      </w:pPr>
      <w:r w:rsidRPr="00851FE5">
        <w:t>c)</w:t>
      </w:r>
      <w:r w:rsidRPr="00851FE5">
        <w:tab/>
        <w:t xml:space="preserve">A designated representative appearing on behalf of a party shall file a written notice of appearance with the hearing officer designated by the State Superintendent.  </w:t>
      </w:r>
    </w:p>
    <w:sectPr w:rsidR="00851FE5" w:rsidRPr="00851F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75" w:rsidRDefault="006A5B75">
      <w:r>
        <w:separator/>
      </w:r>
    </w:p>
  </w:endnote>
  <w:endnote w:type="continuationSeparator" w:id="0">
    <w:p w:rsidR="006A5B75" w:rsidRDefault="006A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75" w:rsidRDefault="006A5B75">
      <w:r>
        <w:separator/>
      </w:r>
    </w:p>
  </w:footnote>
  <w:footnote w:type="continuationSeparator" w:id="0">
    <w:p w:rsidR="006A5B75" w:rsidRDefault="006A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F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197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B75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FE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53E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6E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4A7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