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90" w:rsidRDefault="00F87D90" w:rsidP="00F87D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7D90" w:rsidRDefault="00F87D90" w:rsidP="00F87D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475.40  Notice of Hearing</w:t>
      </w:r>
      <w:r>
        <w:t xml:space="preserve"> </w:t>
      </w:r>
    </w:p>
    <w:p w:rsidR="00F87D90" w:rsidRDefault="00F87D90" w:rsidP="00F87D90">
      <w:pPr>
        <w:widowControl w:val="0"/>
        <w:autoSpaceDE w:val="0"/>
        <w:autoSpaceDN w:val="0"/>
        <w:adjustRightInd w:val="0"/>
      </w:pPr>
    </w:p>
    <w:p w:rsidR="00F87D90" w:rsidRDefault="00F87D90" w:rsidP="00F87D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hearings </w:t>
      </w:r>
      <w:r w:rsidR="00BB15AF">
        <w:t xml:space="preserve">conducted under the jurisdiction of the ISBE or the State Superintendent </w:t>
      </w:r>
      <w:r w:rsidR="006B67D9">
        <w:t>shall be initiated by</w:t>
      </w:r>
      <w:r>
        <w:t xml:space="preserve"> issuance by the </w:t>
      </w:r>
      <w:r w:rsidR="00BB15AF">
        <w:t>ISBE</w:t>
      </w:r>
      <w:r w:rsidR="001620DC">
        <w:t xml:space="preserve"> </w:t>
      </w:r>
      <w:r>
        <w:t xml:space="preserve">or the State Superintendent of Education, upon written request or upon the Superintendent's own motion, of a written Notice of Opportunity for Hearing, which shall be served upon all known parties to the hearing. </w:t>
      </w:r>
    </w:p>
    <w:p w:rsidR="00DF1F5D" w:rsidRDefault="00DF1F5D" w:rsidP="00F87D90">
      <w:pPr>
        <w:widowControl w:val="0"/>
        <w:autoSpaceDE w:val="0"/>
        <w:autoSpaceDN w:val="0"/>
        <w:adjustRightInd w:val="0"/>
        <w:ind w:left="1440" w:hanging="720"/>
      </w:pPr>
    </w:p>
    <w:p w:rsidR="00BB15AF" w:rsidRPr="006B67D9" w:rsidRDefault="00BB15AF" w:rsidP="00BB15AF">
      <w:pPr>
        <w:ind w:left="1440" w:hanging="720"/>
      </w:pPr>
      <w:r w:rsidRPr="006B67D9">
        <w:t>b)</w:t>
      </w:r>
      <w:r w:rsidRPr="006B67D9">
        <w:tab/>
        <w:t>All hearings conducted under the jurisdiction of the STCB shall be initiated when the STCB or the State Superintendent of Education issues a written Notice of Opportunity for Hearing.  Such a notice shall be served upon all known parties to the hearing and shall be issued:</w:t>
      </w:r>
    </w:p>
    <w:p w:rsidR="006B67D9" w:rsidRPr="006B67D9" w:rsidRDefault="006B67D9" w:rsidP="00BB15AF">
      <w:pPr>
        <w:ind w:left="1440" w:hanging="720"/>
      </w:pPr>
    </w:p>
    <w:p w:rsidR="00BB15AF" w:rsidRPr="006B67D9" w:rsidRDefault="00BB15AF" w:rsidP="00BB15AF">
      <w:pPr>
        <w:ind w:left="2160" w:hanging="720"/>
      </w:pPr>
      <w:r w:rsidRPr="006B67D9">
        <w:t>1)</w:t>
      </w:r>
      <w:r w:rsidRPr="006B67D9">
        <w:tab/>
        <w:t>upon written request of a person entitled to a hearing; or</w:t>
      </w:r>
    </w:p>
    <w:p w:rsidR="006B67D9" w:rsidRPr="006B67D9" w:rsidRDefault="006B67D9" w:rsidP="00BB15AF">
      <w:pPr>
        <w:ind w:left="2160" w:hanging="720"/>
      </w:pPr>
    </w:p>
    <w:p w:rsidR="00BB15AF" w:rsidRPr="006B67D9" w:rsidRDefault="00BB15AF" w:rsidP="00BB15AF">
      <w:pPr>
        <w:ind w:left="2160" w:hanging="720"/>
      </w:pPr>
      <w:r w:rsidRPr="006B67D9">
        <w:t>2)</w:t>
      </w:r>
      <w:r w:rsidRPr="006B67D9">
        <w:tab/>
        <w:t>upon presentation of evidence to the STCB or the State Superintendent demonstrating that a certificate should be suspended or revoked under Section 21-1 or 21-23 of the School Code [105 ILCS 5/21-1 or 21-23].</w:t>
      </w:r>
    </w:p>
    <w:p w:rsidR="006B67D9" w:rsidRPr="006B67D9" w:rsidRDefault="006B67D9" w:rsidP="00BB15AF">
      <w:pPr>
        <w:ind w:left="2160" w:hanging="720"/>
      </w:pPr>
    </w:p>
    <w:p w:rsidR="00BB15AF" w:rsidRPr="006B67D9" w:rsidRDefault="00BB15AF" w:rsidP="00095D7F">
      <w:pPr>
        <w:ind w:left="2160" w:hanging="720"/>
      </w:pPr>
      <w:r w:rsidRPr="006B67D9">
        <w:t>c)</w:t>
      </w:r>
      <w:r w:rsidRPr="006B67D9">
        <w:tab/>
        <w:t>Any party receiving a Notice of Opportunity for Hearing must file a request for hearing within ten days after receipt.  When such a request is received, a Notice of Hearing shall be issued by the entity under whose jurisdiction the hearing will be held.</w:t>
      </w:r>
    </w:p>
    <w:p w:rsidR="00BB15AF" w:rsidRDefault="00BB15AF" w:rsidP="00F87D90">
      <w:pPr>
        <w:widowControl w:val="0"/>
        <w:autoSpaceDE w:val="0"/>
        <w:autoSpaceDN w:val="0"/>
        <w:adjustRightInd w:val="0"/>
        <w:ind w:left="1440" w:hanging="720"/>
      </w:pPr>
    </w:p>
    <w:p w:rsidR="00BB15AF" w:rsidRDefault="00BB15AF" w:rsidP="00F87D9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F87D90">
        <w:tab/>
      </w:r>
      <w:r>
        <w:t>Requirements for Service of Notices</w:t>
      </w:r>
    </w:p>
    <w:p w:rsidR="00BB15AF" w:rsidRDefault="00BB15AF" w:rsidP="00F87D90">
      <w:pPr>
        <w:widowControl w:val="0"/>
        <w:autoSpaceDE w:val="0"/>
        <w:autoSpaceDN w:val="0"/>
        <w:adjustRightInd w:val="0"/>
        <w:ind w:left="1440" w:hanging="720"/>
      </w:pPr>
    </w:p>
    <w:p w:rsidR="00F87D90" w:rsidRDefault="00BB15AF" w:rsidP="00BB15A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87D90">
        <w:t xml:space="preserve">Service of </w:t>
      </w:r>
      <w:r>
        <w:t>either a</w:t>
      </w:r>
      <w:r w:rsidR="00F87D90">
        <w:t xml:space="preserve"> Notice of Opportunity for Hearing </w:t>
      </w:r>
      <w:r>
        <w:t xml:space="preserve">or a Notice of Hearing </w:t>
      </w:r>
      <w:r w:rsidR="00F87D90">
        <w:t>shall be complete when it has been</w:t>
      </w:r>
      <w:r w:rsidR="001620DC">
        <w:t>:</w:t>
      </w:r>
      <w:r w:rsidR="00F87D90">
        <w:t xml:space="preserve"> </w:t>
      </w:r>
    </w:p>
    <w:p w:rsidR="00DF1F5D" w:rsidRDefault="00DF1F5D" w:rsidP="00F87D90">
      <w:pPr>
        <w:widowControl w:val="0"/>
        <w:autoSpaceDE w:val="0"/>
        <w:autoSpaceDN w:val="0"/>
        <w:adjustRightInd w:val="0"/>
        <w:ind w:left="2160" w:hanging="720"/>
      </w:pPr>
    </w:p>
    <w:p w:rsidR="00F87D90" w:rsidRDefault="00BB15AF" w:rsidP="00BB15AF">
      <w:pPr>
        <w:widowControl w:val="0"/>
        <w:autoSpaceDE w:val="0"/>
        <w:autoSpaceDN w:val="0"/>
        <w:adjustRightInd w:val="0"/>
        <w:ind w:left="2160" w:hanging="51"/>
      </w:pPr>
      <w:r>
        <w:t>A)</w:t>
      </w:r>
      <w:r w:rsidR="00F87D90">
        <w:tab/>
      </w:r>
      <w:r>
        <w:t xml:space="preserve">served </w:t>
      </w:r>
      <w:r w:rsidR="00F87D90">
        <w:t>in person</w:t>
      </w:r>
      <w:r>
        <w:t>;</w:t>
      </w:r>
      <w:r w:rsidR="00F87D90">
        <w:t xml:space="preserve"> or </w:t>
      </w:r>
    </w:p>
    <w:p w:rsidR="00DF1F5D" w:rsidRDefault="00DF1F5D" w:rsidP="00BB15AF">
      <w:pPr>
        <w:widowControl w:val="0"/>
        <w:autoSpaceDE w:val="0"/>
        <w:autoSpaceDN w:val="0"/>
        <w:adjustRightInd w:val="0"/>
        <w:ind w:left="2160" w:hanging="51"/>
      </w:pPr>
    </w:p>
    <w:p w:rsidR="00F87D90" w:rsidRDefault="00BB15AF" w:rsidP="00BB15AF">
      <w:pPr>
        <w:widowControl w:val="0"/>
        <w:autoSpaceDE w:val="0"/>
        <w:autoSpaceDN w:val="0"/>
        <w:adjustRightInd w:val="0"/>
        <w:ind w:left="2874" w:hanging="765"/>
      </w:pPr>
      <w:r>
        <w:t>B)</w:t>
      </w:r>
      <w:r w:rsidR="00F87D90">
        <w:tab/>
      </w:r>
      <w:r>
        <w:t>served by certified or registered</w:t>
      </w:r>
      <w:r w:rsidR="00F87D90">
        <w:t xml:space="preserve"> United States Mail, addressed to the last known address of the person(s), partnership(s), association(s), or corporation(s) involved. </w:t>
      </w:r>
    </w:p>
    <w:p w:rsidR="00BB15AF" w:rsidRDefault="00BB15AF" w:rsidP="00BB15AF">
      <w:pPr>
        <w:widowControl w:val="0"/>
        <w:autoSpaceDE w:val="0"/>
        <w:autoSpaceDN w:val="0"/>
        <w:adjustRightInd w:val="0"/>
        <w:ind w:left="2874" w:hanging="765"/>
      </w:pPr>
    </w:p>
    <w:p w:rsidR="00BB15AF" w:rsidRPr="00C33C77" w:rsidRDefault="00BB15AF" w:rsidP="00BB15AF">
      <w:pPr>
        <w:ind w:left="2160" w:hanging="720"/>
      </w:pPr>
      <w:r w:rsidRPr="00C33C77">
        <w:t>2)</w:t>
      </w:r>
      <w:r w:rsidRPr="00C33C77">
        <w:tab/>
        <w:t>A Notice of Hearing shall be served no fewer than 30 days before the day designated for the hearing.</w:t>
      </w:r>
    </w:p>
    <w:p w:rsidR="00F67D47" w:rsidRDefault="00F67D47" w:rsidP="00DE4D16">
      <w:pPr>
        <w:tabs>
          <w:tab w:val="right" w:pos="9270"/>
        </w:tabs>
        <w:ind w:left="2160" w:hanging="720"/>
      </w:pPr>
    </w:p>
    <w:p w:rsidR="00975603" w:rsidRDefault="00BB15AF" w:rsidP="00DE4D16">
      <w:pPr>
        <w:tabs>
          <w:tab w:val="right" w:pos="9270"/>
        </w:tabs>
        <w:ind w:left="2160" w:hanging="720"/>
      </w:pPr>
      <w:r w:rsidRPr="00C33C77">
        <w:t>3)</w:t>
      </w:r>
      <w:r w:rsidRPr="00C33C77">
        <w:tab/>
        <w:t>The person serving the notice shall certify to the manner and date of service in the following form:</w:t>
      </w:r>
    </w:p>
    <w:p w:rsidR="00DE4D16" w:rsidRDefault="00DE4D16" w:rsidP="00DE4D16">
      <w:pPr>
        <w:tabs>
          <w:tab w:val="right" w:pos="9270"/>
        </w:tabs>
        <w:ind w:left="2160" w:hanging="720"/>
      </w:pPr>
    </w:p>
    <w:tbl>
      <w:tblPr>
        <w:tblW w:w="6270" w:type="dxa"/>
        <w:tblInd w:w="3072" w:type="dxa"/>
        <w:tblLook w:val="0000" w:firstRow="0" w:lastRow="0" w:firstColumn="0" w:lastColumn="0" w:noHBand="0" w:noVBand="0"/>
      </w:tblPr>
      <w:tblGrid>
        <w:gridCol w:w="456"/>
        <w:gridCol w:w="1938"/>
        <w:gridCol w:w="429"/>
        <w:gridCol w:w="450"/>
        <w:gridCol w:w="693"/>
        <w:gridCol w:w="2068"/>
        <w:gridCol w:w="236"/>
        <w:tblGridChange w:id="1">
          <w:tblGrid>
            <w:gridCol w:w="456"/>
            <w:gridCol w:w="1938"/>
            <w:gridCol w:w="429"/>
            <w:gridCol w:w="450"/>
            <w:gridCol w:w="693"/>
            <w:gridCol w:w="2068"/>
            <w:gridCol w:w="236"/>
          </w:tblGrid>
        </w:tblGridChange>
      </w:tblGrid>
      <w:tr w:rsidR="00F67D4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0" w:type="dxa"/>
            <w:gridSpan w:val="7"/>
          </w:tcPr>
          <w:p w:rsidR="00F67D47" w:rsidRDefault="00F67D47" w:rsidP="00DE4D16">
            <w:pPr>
              <w:tabs>
                <w:tab w:val="right" w:pos="9270"/>
              </w:tabs>
            </w:pPr>
            <w:r>
              <w:t xml:space="preserve">I certify that I served the foregoing by depositing a copy </w:t>
            </w:r>
          </w:p>
        </w:tc>
      </w:tr>
      <w:tr w:rsidR="00E47D3B">
        <w:tblPrEx>
          <w:tblCellMar>
            <w:top w:w="0" w:type="dxa"/>
            <w:bottom w:w="0" w:type="dxa"/>
          </w:tblCellMar>
        </w:tblPrEx>
        <w:tc>
          <w:tcPr>
            <w:tcW w:w="6270" w:type="dxa"/>
            <w:gridSpan w:val="7"/>
          </w:tcPr>
          <w:p w:rsidR="00E47D3B" w:rsidRDefault="00E47D3B" w:rsidP="00DE4D16">
            <w:pPr>
              <w:tabs>
                <w:tab w:val="right" w:pos="9270"/>
              </w:tabs>
            </w:pPr>
            <w:r>
              <w:t>thereof in the United States Mail, postage prepaid,</w:t>
            </w:r>
          </w:p>
        </w:tc>
      </w:tr>
      <w:tr w:rsidR="00E47D3B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47D3B" w:rsidRDefault="00E47D3B" w:rsidP="00E47D3B">
            <w:pPr>
              <w:tabs>
                <w:tab w:val="right" w:pos="9270"/>
              </w:tabs>
              <w:ind w:right="-111"/>
            </w:pPr>
            <w:r>
              <w:t xml:space="preserve">on </w:t>
            </w:r>
          </w:p>
        </w:tc>
        <w:tc>
          <w:tcPr>
            <w:tcW w:w="2367" w:type="dxa"/>
            <w:gridSpan w:val="2"/>
            <w:tcBorders>
              <w:bottom w:val="single" w:sz="4" w:space="0" w:color="auto"/>
            </w:tcBorders>
          </w:tcPr>
          <w:p w:rsidR="00E47D3B" w:rsidRDefault="00E47D3B" w:rsidP="00DE4D16">
            <w:pPr>
              <w:tabs>
                <w:tab w:val="right" w:pos="9270"/>
              </w:tabs>
            </w:pPr>
          </w:p>
        </w:tc>
        <w:tc>
          <w:tcPr>
            <w:tcW w:w="450" w:type="dxa"/>
          </w:tcPr>
          <w:p w:rsidR="00E47D3B" w:rsidRDefault="00E47D3B" w:rsidP="00E47D3B">
            <w:pPr>
              <w:tabs>
                <w:tab w:val="right" w:pos="9270"/>
              </w:tabs>
              <w:ind w:left="-90" w:right="-108"/>
            </w:pPr>
            <w:r>
              <w:t>, 20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E47D3B" w:rsidRDefault="00E47D3B" w:rsidP="00DE4D16">
            <w:pPr>
              <w:tabs>
                <w:tab w:val="right" w:pos="9270"/>
              </w:tabs>
            </w:pPr>
          </w:p>
        </w:tc>
        <w:tc>
          <w:tcPr>
            <w:tcW w:w="2304" w:type="dxa"/>
            <w:gridSpan w:val="2"/>
          </w:tcPr>
          <w:p w:rsidR="00E47D3B" w:rsidRDefault="00E47D3B" w:rsidP="00E47D3B">
            <w:pPr>
              <w:tabs>
                <w:tab w:val="right" w:pos="9270"/>
              </w:tabs>
              <w:ind w:left="-90"/>
            </w:pPr>
            <w:r>
              <w:t>, addressed to the</w:t>
            </w:r>
            <w:r w:rsidR="00F41F4A">
              <w:t xml:space="preserve"> </w:t>
            </w:r>
          </w:p>
        </w:tc>
      </w:tr>
      <w:tr w:rsidR="00F67D47" w:rsidTr="003D0C60">
        <w:tblPrEx>
          <w:tblCellMar>
            <w:top w:w="0" w:type="dxa"/>
            <w:bottom w:w="0" w:type="dxa"/>
          </w:tblCellMar>
        </w:tblPrEx>
        <w:tc>
          <w:tcPr>
            <w:tcW w:w="6270" w:type="dxa"/>
            <w:gridSpan w:val="7"/>
          </w:tcPr>
          <w:p w:rsidR="00F67D47" w:rsidRDefault="00F67D47" w:rsidP="00DE4D16">
            <w:pPr>
              <w:tabs>
                <w:tab w:val="right" w:pos="9270"/>
              </w:tabs>
            </w:pPr>
            <w:r>
              <w:t>following at the address shown:</w:t>
            </w:r>
          </w:p>
        </w:tc>
      </w:tr>
      <w:tr w:rsidR="003D0C60" w:rsidTr="003D0C6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6270" w:type="dxa"/>
            <w:gridSpan w:val="7"/>
          </w:tcPr>
          <w:p w:rsidR="003D0C60" w:rsidRDefault="003D0C60" w:rsidP="00DE4D16">
            <w:pPr>
              <w:tabs>
                <w:tab w:val="right" w:pos="9270"/>
              </w:tabs>
            </w:pPr>
          </w:p>
        </w:tc>
      </w:tr>
      <w:tr w:rsidR="003D0C60" w:rsidTr="003D0C60">
        <w:tblPrEx>
          <w:tblCellMar>
            <w:top w:w="0" w:type="dxa"/>
            <w:bottom w:w="0" w:type="dxa"/>
          </w:tblCellMar>
        </w:tblPrEx>
        <w:tc>
          <w:tcPr>
            <w:tcW w:w="2394" w:type="dxa"/>
            <w:gridSpan w:val="2"/>
          </w:tcPr>
          <w:p w:rsidR="003D0C60" w:rsidRDefault="003D0C60" w:rsidP="00DE4D16">
            <w:pPr>
              <w:tabs>
                <w:tab w:val="right" w:pos="9270"/>
              </w:tabs>
            </w:pPr>
          </w:p>
        </w:tc>
        <w:tc>
          <w:tcPr>
            <w:tcW w:w="3640" w:type="dxa"/>
            <w:gridSpan w:val="4"/>
            <w:tcBorders>
              <w:top w:val="single" w:sz="4" w:space="0" w:color="auto"/>
            </w:tcBorders>
          </w:tcPr>
          <w:p w:rsidR="003D0C60" w:rsidRDefault="003D0C60" w:rsidP="00DE4D16">
            <w:pPr>
              <w:tabs>
                <w:tab w:val="right" w:pos="9270"/>
              </w:tabs>
            </w:pPr>
            <w:r>
              <w:t>Signature</w:t>
            </w:r>
          </w:p>
        </w:tc>
        <w:tc>
          <w:tcPr>
            <w:tcW w:w="236" w:type="dxa"/>
          </w:tcPr>
          <w:p w:rsidR="003D0C60" w:rsidRDefault="003D0C60" w:rsidP="00DE4D16">
            <w:pPr>
              <w:tabs>
                <w:tab w:val="right" w:pos="9270"/>
              </w:tabs>
            </w:pPr>
          </w:p>
        </w:tc>
      </w:tr>
    </w:tbl>
    <w:p w:rsidR="003D0C60" w:rsidRDefault="003D0C60" w:rsidP="00E47D3B">
      <w:pPr>
        <w:tabs>
          <w:tab w:val="right" w:pos="9270"/>
        </w:tabs>
        <w:ind w:left="1425" w:firstLine="15"/>
      </w:pPr>
    </w:p>
    <w:p w:rsidR="00E47D3B" w:rsidRDefault="00E47D3B" w:rsidP="00E47D3B">
      <w:pPr>
        <w:tabs>
          <w:tab w:val="right" w:pos="9270"/>
        </w:tabs>
        <w:ind w:left="1425" w:firstLine="15"/>
      </w:pPr>
      <w:r>
        <w:t>If service is made by a non-attorney, the certificate of manner and date of service shall be subscribed and sworn to before a notary public.</w:t>
      </w:r>
    </w:p>
    <w:p w:rsidR="00E47D3B" w:rsidRDefault="00E47D3B" w:rsidP="00E47D3B">
      <w:pPr>
        <w:tabs>
          <w:tab w:val="right" w:pos="9270"/>
        </w:tabs>
        <w:ind w:left="1425" w:firstLine="15"/>
      </w:pPr>
    </w:p>
    <w:p w:rsidR="00F87D90" w:rsidRDefault="00BB15AF" w:rsidP="00F87D9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E345A0">
        <w:tab/>
      </w:r>
      <w:r w:rsidR="006B67D9">
        <w:t>A Notice of</w:t>
      </w:r>
      <w:r w:rsidR="00F87D90">
        <w:t xml:space="preserve"> Hearing served under this Section shall include: </w:t>
      </w:r>
    </w:p>
    <w:p w:rsidR="00DF1F5D" w:rsidRDefault="00DF1F5D" w:rsidP="00F87D90">
      <w:pPr>
        <w:widowControl w:val="0"/>
        <w:autoSpaceDE w:val="0"/>
        <w:autoSpaceDN w:val="0"/>
        <w:adjustRightInd w:val="0"/>
        <w:ind w:left="2160" w:hanging="720"/>
      </w:pPr>
    </w:p>
    <w:p w:rsidR="00F87D90" w:rsidRDefault="00F87D90" w:rsidP="00F87D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time, place and nature of the hearing; </w:t>
      </w:r>
    </w:p>
    <w:p w:rsidR="00DF1F5D" w:rsidRDefault="00DF1F5D" w:rsidP="00F87D90">
      <w:pPr>
        <w:widowControl w:val="0"/>
        <w:autoSpaceDE w:val="0"/>
        <w:autoSpaceDN w:val="0"/>
        <w:adjustRightInd w:val="0"/>
        <w:ind w:left="2160" w:hanging="720"/>
      </w:pPr>
    </w:p>
    <w:p w:rsidR="00F87D90" w:rsidRDefault="00F87D90" w:rsidP="00F87D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legal authority and jurisdiction under which the hearing is to be held; </w:t>
      </w:r>
    </w:p>
    <w:p w:rsidR="00DF1F5D" w:rsidRDefault="00DF1F5D" w:rsidP="00F87D90">
      <w:pPr>
        <w:widowControl w:val="0"/>
        <w:autoSpaceDE w:val="0"/>
        <w:autoSpaceDN w:val="0"/>
        <w:adjustRightInd w:val="0"/>
        <w:ind w:left="2160" w:hanging="720"/>
      </w:pPr>
    </w:p>
    <w:p w:rsidR="00F87D90" w:rsidRDefault="00F87D90" w:rsidP="00F87D9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reference to the particular section of the statutes and rules involved; </w:t>
      </w:r>
    </w:p>
    <w:p w:rsidR="00DF1F5D" w:rsidRDefault="00DF1F5D" w:rsidP="00F87D90">
      <w:pPr>
        <w:widowControl w:val="0"/>
        <w:autoSpaceDE w:val="0"/>
        <w:autoSpaceDN w:val="0"/>
        <w:adjustRightInd w:val="0"/>
        <w:ind w:left="2160" w:hanging="720"/>
      </w:pPr>
    </w:p>
    <w:p w:rsidR="00F87D90" w:rsidRDefault="00F87D90" w:rsidP="00F87D9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short and plain statement of the matters asserted, except where a more detailed statement is otherwise provided for by law; and </w:t>
      </w:r>
    </w:p>
    <w:p w:rsidR="00DF1F5D" w:rsidRDefault="00DF1F5D" w:rsidP="00F87D90">
      <w:pPr>
        <w:widowControl w:val="0"/>
        <w:autoSpaceDE w:val="0"/>
        <w:autoSpaceDN w:val="0"/>
        <w:adjustRightInd w:val="0"/>
        <w:ind w:left="2160" w:hanging="720"/>
      </w:pPr>
    </w:p>
    <w:p w:rsidR="00F87D90" w:rsidRDefault="00F87D90" w:rsidP="00F87D9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designation of a </w:t>
      </w:r>
      <w:r w:rsidR="00BB15AF">
        <w:t>hearing officer</w:t>
      </w:r>
      <w:r>
        <w:t xml:space="preserve">, if any, to preside over the hearing, and the </w:t>
      </w:r>
      <w:r w:rsidR="00BB15AF">
        <w:t>hearing officer's</w:t>
      </w:r>
      <w:r>
        <w:t xml:space="preserve"> address. </w:t>
      </w:r>
    </w:p>
    <w:p w:rsidR="00DF1F5D" w:rsidRDefault="00DF1F5D" w:rsidP="00F87D90">
      <w:pPr>
        <w:widowControl w:val="0"/>
        <w:autoSpaceDE w:val="0"/>
        <w:autoSpaceDN w:val="0"/>
        <w:adjustRightInd w:val="0"/>
        <w:ind w:left="1440" w:hanging="720"/>
      </w:pPr>
    </w:p>
    <w:p w:rsidR="00F87D90" w:rsidRDefault="00BB15AF" w:rsidP="00F87D9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F87D90">
        <w:tab/>
        <w:t xml:space="preserve">A copy of a </w:t>
      </w:r>
      <w:r>
        <w:t>Not</w:t>
      </w:r>
      <w:r w:rsidR="00806D6C">
        <w:t>i</w:t>
      </w:r>
      <w:r>
        <w:t>ce of Hearing</w:t>
      </w:r>
      <w:r w:rsidR="00F87D90">
        <w:t xml:space="preserve"> served pursuant to </w:t>
      </w:r>
      <w:r>
        <w:t>this Section</w:t>
      </w:r>
      <w:r w:rsidR="00F87D90">
        <w:t xml:space="preserve"> shall be referred to the </w:t>
      </w:r>
      <w:r>
        <w:t>designated hearing officer or other designated individual</w:t>
      </w:r>
      <w:r w:rsidR="00F87D90">
        <w:t xml:space="preserve">, together with the original complaint, application or report and any written request for a hearing filed pursuant to this Part. </w:t>
      </w:r>
    </w:p>
    <w:p w:rsidR="00DF1F5D" w:rsidRDefault="00DF1F5D" w:rsidP="00F87D90">
      <w:pPr>
        <w:widowControl w:val="0"/>
        <w:autoSpaceDE w:val="0"/>
        <w:autoSpaceDN w:val="0"/>
        <w:adjustRightInd w:val="0"/>
        <w:ind w:left="1440" w:hanging="720"/>
      </w:pPr>
    </w:p>
    <w:p w:rsidR="00F87D90" w:rsidRDefault="00BB15AF" w:rsidP="00F87D9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F87D90">
        <w:tab/>
        <w:t xml:space="preserve">Service of any document </w:t>
      </w:r>
      <w:r>
        <w:t xml:space="preserve">other than a notice </w:t>
      </w:r>
      <w:r w:rsidR="00F87D90">
        <w:t xml:space="preserve">upon any party may be made by personal delivery or by depositing it in the United States Mail, postage prepaid, addressed to the last known address of the party. </w:t>
      </w:r>
      <w:r>
        <w:t xml:space="preserve"> The person serving the document shall certify to the manner and date of service as specified in subsection (d)(3) of this Section.</w:t>
      </w:r>
    </w:p>
    <w:p w:rsidR="00BB15AF" w:rsidRDefault="00BB15AF" w:rsidP="00F87D90">
      <w:pPr>
        <w:widowControl w:val="0"/>
        <w:autoSpaceDE w:val="0"/>
        <w:autoSpaceDN w:val="0"/>
        <w:adjustRightInd w:val="0"/>
        <w:ind w:left="2160" w:hanging="720"/>
      </w:pPr>
    </w:p>
    <w:p w:rsidR="0045429B" w:rsidRPr="00D55B37" w:rsidRDefault="0045429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E3414E">
        <w:t>10035</w:t>
      </w:r>
      <w:r w:rsidRPr="00D55B37">
        <w:t xml:space="preserve">, effective </w:t>
      </w:r>
      <w:r w:rsidR="00E3414E">
        <w:t>June 26, 2007</w:t>
      </w:r>
      <w:r w:rsidRPr="00D55B37">
        <w:t>)</w:t>
      </w:r>
    </w:p>
    <w:sectPr w:rsidR="0045429B" w:rsidRPr="00D55B37" w:rsidSect="00F87D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D90"/>
    <w:rsid w:val="00095D7F"/>
    <w:rsid w:val="001620DC"/>
    <w:rsid w:val="003668E0"/>
    <w:rsid w:val="003D0C60"/>
    <w:rsid w:val="00437A1C"/>
    <w:rsid w:val="0045429B"/>
    <w:rsid w:val="005C3366"/>
    <w:rsid w:val="005D7346"/>
    <w:rsid w:val="006B67D9"/>
    <w:rsid w:val="00806D6C"/>
    <w:rsid w:val="00885F4B"/>
    <w:rsid w:val="00975603"/>
    <w:rsid w:val="00A21819"/>
    <w:rsid w:val="00A5414F"/>
    <w:rsid w:val="00B511AE"/>
    <w:rsid w:val="00BB15AF"/>
    <w:rsid w:val="00D73732"/>
    <w:rsid w:val="00DE4D16"/>
    <w:rsid w:val="00DF1F5D"/>
    <w:rsid w:val="00E3414E"/>
    <w:rsid w:val="00E345A0"/>
    <w:rsid w:val="00E47D3B"/>
    <w:rsid w:val="00EC1DA7"/>
    <w:rsid w:val="00F41F4A"/>
    <w:rsid w:val="00F460F5"/>
    <w:rsid w:val="00F67D47"/>
    <w:rsid w:val="00F87D90"/>
    <w:rsid w:val="00FA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B15AF"/>
    <w:pPr>
      <w:tabs>
        <w:tab w:val="right" w:pos="9270"/>
      </w:tabs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</w:rPr>
  </w:style>
  <w:style w:type="paragraph" w:customStyle="1" w:styleId="JCARSourceNote">
    <w:name w:val="JCAR Source Note"/>
    <w:basedOn w:val="Normal"/>
    <w:rsid w:val="00BB1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B15AF"/>
    <w:pPr>
      <w:tabs>
        <w:tab w:val="right" w:pos="9270"/>
      </w:tabs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</w:rPr>
  </w:style>
  <w:style w:type="paragraph" w:customStyle="1" w:styleId="JCARSourceNote">
    <w:name w:val="JCAR Source Note"/>
    <w:basedOn w:val="Normal"/>
    <w:rsid w:val="00BB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