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F1" w:rsidRDefault="00681FF1" w:rsidP="00681FF1">
      <w:pPr>
        <w:widowControl w:val="0"/>
        <w:autoSpaceDE w:val="0"/>
        <w:autoSpaceDN w:val="0"/>
        <w:adjustRightInd w:val="0"/>
      </w:pPr>
      <w:bookmarkStart w:id="0" w:name="_GoBack"/>
      <w:bookmarkEnd w:id="0"/>
    </w:p>
    <w:p w:rsidR="00681FF1" w:rsidRDefault="00681FF1" w:rsidP="00681FF1">
      <w:pPr>
        <w:widowControl w:val="0"/>
        <w:autoSpaceDE w:val="0"/>
        <w:autoSpaceDN w:val="0"/>
        <w:adjustRightInd w:val="0"/>
      </w:pPr>
      <w:r>
        <w:rPr>
          <w:b/>
          <w:bCs/>
        </w:rPr>
        <w:t>Section 451.510  Handicapped Students</w:t>
      </w:r>
      <w:r>
        <w:t xml:space="preserve"> </w:t>
      </w:r>
    </w:p>
    <w:p w:rsidR="00681FF1" w:rsidRDefault="00681FF1" w:rsidP="00681FF1">
      <w:pPr>
        <w:widowControl w:val="0"/>
        <w:autoSpaceDE w:val="0"/>
        <w:autoSpaceDN w:val="0"/>
        <w:adjustRightInd w:val="0"/>
      </w:pPr>
    </w:p>
    <w:p w:rsidR="00681FF1" w:rsidRDefault="00681FF1" w:rsidP="00681FF1">
      <w:pPr>
        <w:widowControl w:val="0"/>
        <w:autoSpaceDE w:val="0"/>
        <w:autoSpaceDN w:val="0"/>
        <w:adjustRightInd w:val="0"/>
        <w:ind w:left="1440" w:hanging="720"/>
      </w:pPr>
      <w:r>
        <w:t>a)</w:t>
      </w:r>
      <w:r>
        <w:tab/>
        <w:t xml:space="preserve">A school shall not deny admission to a student with a physical or mental handicap which is unrelated to the student's ability to successfully complete the student's intended course of instruction. </w:t>
      </w:r>
    </w:p>
    <w:p w:rsidR="006E6E17" w:rsidRDefault="006E6E17" w:rsidP="00681FF1">
      <w:pPr>
        <w:widowControl w:val="0"/>
        <w:autoSpaceDE w:val="0"/>
        <w:autoSpaceDN w:val="0"/>
        <w:adjustRightInd w:val="0"/>
        <w:ind w:left="1440" w:hanging="720"/>
      </w:pPr>
    </w:p>
    <w:p w:rsidR="00681FF1" w:rsidRDefault="00681FF1" w:rsidP="00681FF1">
      <w:pPr>
        <w:widowControl w:val="0"/>
        <w:autoSpaceDE w:val="0"/>
        <w:autoSpaceDN w:val="0"/>
        <w:adjustRightInd w:val="0"/>
        <w:ind w:left="1440" w:hanging="720"/>
      </w:pPr>
      <w:r>
        <w:t>b)</w:t>
      </w:r>
      <w:r>
        <w:tab/>
        <w:t xml:space="preserve">If the school accepts a handicapped student it shall:   </w:t>
      </w:r>
    </w:p>
    <w:p w:rsidR="006E6E17" w:rsidRDefault="006E6E17" w:rsidP="00681FF1">
      <w:pPr>
        <w:widowControl w:val="0"/>
        <w:autoSpaceDE w:val="0"/>
        <w:autoSpaceDN w:val="0"/>
        <w:adjustRightInd w:val="0"/>
        <w:ind w:left="2160" w:hanging="720"/>
      </w:pPr>
    </w:p>
    <w:p w:rsidR="00681FF1" w:rsidRDefault="00681FF1" w:rsidP="00681FF1">
      <w:pPr>
        <w:widowControl w:val="0"/>
        <w:autoSpaceDE w:val="0"/>
        <w:autoSpaceDN w:val="0"/>
        <w:adjustRightInd w:val="0"/>
        <w:ind w:left="2160" w:hanging="720"/>
      </w:pPr>
      <w:r>
        <w:t>1)</w:t>
      </w:r>
      <w:r>
        <w:tab/>
        <w:t xml:space="preserve">accommodate the student's handicap in designing his or her educational program; </w:t>
      </w:r>
    </w:p>
    <w:p w:rsidR="006E6E17" w:rsidRDefault="006E6E17" w:rsidP="00681FF1">
      <w:pPr>
        <w:widowControl w:val="0"/>
        <w:autoSpaceDE w:val="0"/>
        <w:autoSpaceDN w:val="0"/>
        <w:adjustRightInd w:val="0"/>
        <w:ind w:left="2160" w:hanging="720"/>
      </w:pPr>
    </w:p>
    <w:p w:rsidR="00681FF1" w:rsidRDefault="00681FF1" w:rsidP="00681FF1">
      <w:pPr>
        <w:widowControl w:val="0"/>
        <w:autoSpaceDE w:val="0"/>
        <w:autoSpaceDN w:val="0"/>
        <w:adjustRightInd w:val="0"/>
        <w:ind w:left="2160" w:hanging="720"/>
      </w:pPr>
      <w:r>
        <w:t>2)</w:t>
      </w:r>
      <w:r>
        <w:tab/>
        <w:t xml:space="preserve">maintain evidence on file that the student has been informed of requirements for minimum successful performance in the course of instruction and for entrance into the vocation for which the student seeks training (e.g., signed statement from the student, copy of information delivered to all students). </w:t>
      </w:r>
    </w:p>
    <w:sectPr w:rsidR="00681FF1" w:rsidSect="00681F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1FF1"/>
    <w:rsid w:val="00112C2C"/>
    <w:rsid w:val="003C7DFA"/>
    <w:rsid w:val="005C3366"/>
    <w:rsid w:val="00681FF1"/>
    <w:rsid w:val="0069526F"/>
    <w:rsid w:val="006E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