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AFB" w:rsidRDefault="00B61AFB" w:rsidP="00B61AFB">
      <w:pPr>
        <w:widowControl w:val="0"/>
        <w:autoSpaceDE w:val="0"/>
        <w:autoSpaceDN w:val="0"/>
        <w:adjustRightInd w:val="0"/>
      </w:pPr>
      <w:bookmarkStart w:id="0" w:name="_GoBack"/>
      <w:bookmarkEnd w:id="0"/>
    </w:p>
    <w:p w:rsidR="00B61AFB" w:rsidRDefault="00B61AFB" w:rsidP="00B61AFB">
      <w:pPr>
        <w:widowControl w:val="0"/>
        <w:autoSpaceDE w:val="0"/>
        <w:autoSpaceDN w:val="0"/>
        <w:adjustRightInd w:val="0"/>
      </w:pPr>
      <w:r>
        <w:rPr>
          <w:b/>
          <w:bCs/>
        </w:rPr>
        <w:t>Section 451.200  School Purpose</w:t>
      </w:r>
      <w:r>
        <w:t xml:space="preserve"> </w:t>
      </w:r>
    </w:p>
    <w:p w:rsidR="00B61AFB" w:rsidRDefault="00B61AFB" w:rsidP="00B61AFB">
      <w:pPr>
        <w:widowControl w:val="0"/>
        <w:autoSpaceDE w:val="0"/>
        <w:autoSpaceDN w:val="0"/>
        <w:adjustRightInd w:val="0"/>
      </w:pPr>
    </w:p>
    <w:p w:rsidR="00B61AFB" w:rsidRDefault="00B61AFB" w:rsidP="00B61AFB">
      <w:pPr>
        <w:widowControl w:val="0"/>
        <w:autoSpaceDE w:val="0"/>
        <w:autoSpaceDN w:val="0"/>
        <w:adjustRightInd w:val="0"/>
      </w:pPr>
      <w:r>
        <w:t xml:space="preserve">The school shall prepare a statement of school purpose which describes its general aims and principles.  The purpose shall be peculiar to the school, its staff and student body and feature the special characteristics of its occupational program. </w:t>
      </w:r>
    </w:p>
    <w:sectPr w:rsidR="00B61AFB" w:rsidSect="00B61A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AFB"/>
    <w:rsid w:val="002F140C"/>
    <w:rsid w:val="005C3366"/>
    <w:rsid w:val="0077750F"/>
    <w:rsid w:val="00B61AFB"/>
    <w:rsid w:val="00D2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