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0E" w:rsidRDefault="0039050E" w:rsidP="0039050E">
      <w:pPr>
        <w:widowControl w:val="0"/>
        <w:autoSpaceDE w:val="0"/>
        <w:autoSpaceDN w:val="0"/>
        <w:adjustRightInd w:val="0"/>
      </w:pPr>
      <w:bookmarkStart w:id="0" w:name="_GoBack"/>
      <w:bookmarkEnd w:id="0"/>
    </w:p>
    <w:p w:rsidR="0039050E" w:rsidRDefault="0039050E" w:rsidP="0039050E">
      <w:pPr>
        <w:widowControl w:val="0"/>
        <w:autoSpaceDE w:val="0"/>
        <w:autoSpaceDN w:val="0"/>
        <w:adjustRightInd w:val="0"/>
      </w:pPr>
      <w:r>
        <w:rPr>
          <w:b/>
          <w:bCs/>
        </w:rPr>
        <w:t>Section 451.30  Out-of-State School Approval</w:t>
      </w:r>
      <w:r>
        <w:t xml:space="preserve"> </w:t>
      </w:r>
    </w:p>
    <w:p w:rsidR="0039050E" w:rsidRDefault="0039050E" w:rsidP="0039050E">
      <w:pPr>
        <w:widowControl w:val="0"/>
        <w:autoSpaceDE w:val="0"/>
        <w:autoSpaceDN w:val="0"/>
        <w:adjustRightInd w:val="0"/>
      </w:pPr>
    </w:p>
    <w:p w:rsidR="0039050E" w:rsidRDefault="0039050E" w:rsidP="0039050E">
      <w:pPr>
        <w:widowControl w:val="0"/>
        <w:autoSpaceDE w:val="0"/>
        <w:autoSpaceDN w:val="0"/>
        <w:adjustRightInd w:val="0"/>
      </w:pPr>
      <w:r>
        <w:t xml:space="preserve">In addition to the requirements set forth in Section 451.20, out-of-state schools shall also comply with the following:   </w:t>
      </w:r>
    </w:p>
    <w:p w:rsidR="005F6EF3" w:rsidRDefault="005F6EF3" w:rsidP="0039050E">
      <w:pPr>
        <w:widowControl w:val="0"/>
        <w:autoSpaceDE w:val="0"/>
        <w:autoSpaceDN w:val="0"/>
        <w:adjustRightInd w:val="0"/>
      </w:pPr>
    </w:p>
    <w:p w:rsidR="002161F7" w:rsidRDefault="0039050E" w:rsidP="0039050E">
      <w:pPr>
        <w:widowControl w:val="0"/>
        <w:autoSpaceDE w:val="0"/>
        <w:autoSpaceDN w:val="0"/>
        <w:adjustRightInd w:val="0"/>
        <w:ind w:left="1440" w:hanging="720"/>
      </w:pPr>
      <w:r>
        <w:t>a)</w:t>
      </w:r>
      <w:r>
        <w:tab/>
        <w:t xml:space="preserve">An out-of-state school shall annually provide the Superintendent with evidence (e.g., a certificate, license, or a letter from a responsible agency) of full approval or accreditation by the regulatory agency of each state in which the school is located or conducts business. </w:t>
      </w:r>
    </w:p>
    <w:p w:rsidR="005F6EF3" w:rsidRDefault="005F6EF3" w:rsidP="0039050E">
      <w:pPr>
        <w:widowControl w:val="0"/>
        <w:autoSpaceDE w:val="0"/>
        <w:autoSpaceDN w:val="0"/>
        <w:adjustRightInd w:val="0"/>
        <w:ind w:left="1440" w:hanging="720"/>
      </w:pPr>
    </w:p>
    <w:p w:rsidR="0039050E" w:rsidRDefault="0039050E" w:rsidP="0039050E">
      <w:pPr>
        <w:widowControl w:val="0"/>
        <w:autoSpaceDE w:val="0"/>
        <w:autoSpaceDN w:val="0"/>
        <w:adjustRightInd w:val="0"/>
        <w:ind w:left="1440" w:hanging="720"/>
      </w:pPr>
      <w:r>
        <w:t>b)</w:t>
      </w:r>
      <w:r>
        <w:tab/>
        <w:t xml:space="preserve">At the time of original and renewal applications, an out-of-state school shall present the Superintendent with copies of any consent order entered into with the Federal Trade Commission. </w:t>
      </w:r>
    </w:p>
    <w:p w:rsidR="005F6EF3" w:rsidRDefault="005F6EF3" w:rsidP="0039050E">
      <w:pPr>
        <w:widowControl w:val="0"/>
        <w:autoSpaceDE w:val="0"/>
        <w:autoSpaceDN w:val="0"/>
        <w:adjustRightInd w:val="0"/>
        <w:ind w:left="1440" w:hanging="720"/>
      </w:pPr>
    </w:p>
    <w:p w:rsidR="0039050E" w:rsidRDefault="0039050E" w:rsidP="0039050E">
      <w:pPr>
        <w:widowControl w:val="0"/>
        <w:autoSpaceDE w:val="0"/>
        <w:autoSpaceDN w:val="0"/>
        <w:adjustRightInd w:val="0"/>
        <w:ind w:left="1440" w:hanging="720"/>
      </w:pPr>
      <w:r>
        <w:t>c)</w:t>
      </w:r>
      <w:r>
        <w:tab/>
        <w:t xml:space="preserve">An out-of-state school shall not market its degree programs in Illinois without having first presented the Superintendent with evidence (e.g., copies of certificates, licenses, or correspondence from the degree granting authority) of degree granting authority from the state in which it is located. </w:t>
      </w:r>
    </w:p>
    <w:sectPr w:rsidR="0039050E" w:rsidSect="003905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050E"/>
    <w:rsid w:val="00120656"/>
    <w:rsid w:val="00154DC0"/>
    <w:rsid w:val="002161F7"/>
    <w:rsid w:val="002B0DE8"/>
    <w:rsid w:val="0039050E"/>
    <w:rsid w:val="005C3366"/>
    <w:rsid w:val="005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