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B775" w14:textId="77777777" w:rsidR="007C0615" w:rsidRDefault="007C0615" w:rsidP="007C0615">
      <w:pPr>
        <w:widowControl w:val="0"/>
        <w:autoSpaceDE w:val="0"/>
        <w:autoSpaceDN w:val="0"/>
        <w:adjustRightInd w:val="0"/>
      </w:pPr>
    </w:p>
    <w:p w14:paraId="54FCB555" w14:textId="3ED7A105" w:rsidR="005B1851" w:rsidRDefault="007C0615" w:rsidP="005B1851">
      <w:r>
        <w:t>SOURCE:  Adopted July 25, 1973; emergency amendment at 4 Ill. Reg. 39, p. 323, effective September 15, 1980, for a maximum of 150 days; amended at 5 Ill. Reg. 4576, effective April 9, 1981; codified at 7 Ill. Reg. 14966; Part repealed, new Part adopted at 19 Ill. Reg. 7185, effective May 10, 1995; amended at 30 Ill. Reg. 8818, effective April 25, 2006; amended at 31 Ill. Reg. 14050, effective September 24, 2007;</w:t>
      </w:r>
      <w:r w:rsidRPr="009C0E06">
        <w:t xml:space="preserve"> </w:t>
      </w:r>
      <w:r>
        <w:t>emergency amendment at 32 Ill. Reg. 4843, effective March 21, 2008, for a maximum of 150 days; emergency amendment suspended at 32 Ill. Reg. 9764, effective June 17, 2008;</w:t>
      </w:r>
      <w:r w:rsidRPr="009D23A8">
        <w:t xml:space="preserve"> </w:t>
      </w:r>
      <w:r w:rsidRPr="00586CC9">
        <w:t xml:space="preserve">suspension withdrawn at 32 Ill. Reg. </w:t>
      </w:r>
      <w:r>
        <w:t>13093</w:t>
      </w:r>
      <w:r w:rsidRPr="00586CC9">
        <w:t xml:space="preserve">, effective July 16, 2008; emergency amendments repealed by emergency rulemaking at 32 Ill. Reg. </w:t>
      </w:r>
      <w:r>
        <w:t>13079</w:t>
      </w:r>
      <w:r w:rsidRPr="00586CC9">
        <w:t>, effective July 16, 2008, for the remainder of the 150 days</w:t>
      </w:r>
      <w:r>
        <w:t>; amended at 33 Ill. Reg. 15285, effective October 20, 2009; amended at 39 Ill. Reg. 14758, effective October 22, 2015; amended at 42 Ill. Reg. 6471, effective March 21, 2018; emergency amendment at 45 Ill. Reg. 3691, effective March 3, 2021, for a maximum of 150 days; emergency expired July 30, 2021; emergency amendment at 45 Ill. Reg. 11407, effective August 26, 2021, for a maximum of 150 days</w:t>
      </w:r>
      <w:r w:rsidR="00315956">
        <w:t>; emergency expired January 22, 2022</w:t>
      </w:r>
      <w:r>
        <w:t>; amended at 45 Ill. Reg. 14968, effective November 10, 2021; emergency amendment at 46 Ill. Reg. 3016, effective February 4, 2022, for a maximum of 150 days</w:t>
      </w:r>
      <w:r w:rsidR="00CD0D11">
        <w:t xml:space="preserve">; </w:t>
      </w:r>
      <w:r w:rsidR="00A152E5">
        <w:t xml:space="preserve">amended at 46 Ill. Reg. 6486, effective April 11, 2022; </w:t>
      </w:r>
      <w:r w:rsidR="00AD00FC">
        <w:t xml:space="preserve">emergency rule expired July 3, 2022; </w:t>
      </w:r>
      <w:r w:rsidR="00CD0D11">
        <w:t xml:space="preserve">amended at 46 Ill. Reg. </w:t>
      </w:r>
      <w:r w:rsidR="00654A6B">
        <w:t>13278</w:t>
      </w:r>
      <w:r w:rsidR="00CD0D11">
        <w:t xml:space="preserve">, effective </w:t>
      </w:r>
      <w:r w:rsidR="00654A6B">
        <w:t>July 13, 2022</w:t>
      </w:r>
      <w:r w:rsidR="00DA2C6A" w:rsidRPr="009F5536">
        <w:t>; amended at 4</w:t>
      </w:r>
      <w:r w:rsidR="009271EA">
        <w:t>9</w:t>
      </w:r>
      <w:r w:rsidR="00DA2C6A" w:rsidRPr="009F5536">
        <w:t xml:space="preserve"> Ill. Reg. </w:t>
      </w:r>
      <w:r w:rsidR="00FE50ED">
        <w:t>6929</w:t>
      </w:r>
      <w:r w:rsidR="00DA2C6A" w:rsidRPr="009F5536">
        <w:t xml:space="preserve">, effective </w:t>
      </w:r>
      <w:r w:rsidR="00FE50ED">
        <w:t>May 5, 2025</w:t>
      </w:r>
      <w:r>
        <w:t>.</w:t>
      </w:r>
    </w:p>
    <w:sectPr w:rsidR="005B1851" w:rsidSect="003635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5BA"/>
    <w:rsid w:val="00047240"/>
    <w:rsid w:val="00061A19"/>
    <w:rsid w:val="001B4EB9"/>
    <w:rsid w:val="00315956"/>
    <w:rsid w:val="003624C4"/>
    <w:rsid w:val="003635BA"/>
    <w:rsid w:val="005B1851"/>
    <w:rsid w:val="005C3366"/>
    <w:rsid w:val="0061166A"/>
    <w:rsid w:val="006229A2"/>
    <w:rsid w:val="00654A6B"/>
    <w:rsid w:val="006C04BE"/>
    <w:rsid w:val="007765DD"/>
    <w:rsid w:val="007C0615"/>
    <w:rsid w:val="00871696"/>
    <w:rsid w:val="009271EA"/>
    <w:rsid w:val="009376CB"/>
    <w:rsid w:val="0097033B"/>
    <w:rsid w:val="009C0E06"/>
    <w:rsid w:val="009D23A8"/>
    <w:rsid w:val="00A152E5"/>
    <w:rsid w:val="00A5141D"/>
    <w:rsid w:val="00AD00FC"/>
    <w:rsid w:val="00B4621F"/>
    <w:rsid w:val="00B96DAA"/>
    <w:rsid w:val="00BD4D52"/>
    <w:rsid w:val="00BE2143"/>
    <w:rsid w:val="00BF4354"/>
    <w:rsid w:val="00CD0D11"/>
    <w:rsid w:val="00DA2C6A"/>
    <w:rsid w:val="00DC4AD1"/>
    <w:rsid w:val="00EB07A5"/>
    <w:rsid w:val="00EC5100"/>
    <w:rsid w:val="00FE48EF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8F6D5B"/>
  <w15:docId w15:val="{AA4DDF3E-B433-4001-8CD1-D0725E8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7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25, 1973; emergency amendment at 4 Ill</vt:lpstr>
    </vt:vector>
  </TitlesOfParts>
  <Company>State of Illinois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25, 1973; emergency amendment at 4 Ill</dc:title>
  <dc:subject/>
  <dc:creator>Illinois General Assembly</dc:creator>
  <cp:keywords/>
  <dc:description/>
  <cp:lastModifiedBy>Shipley, Melissa A.</cp:lastModifiedBy>
  <cp:revision>22</cp:revision>
  <dcterms:created xsi:type="dcterms:W3CDTF">2012-06-22T00:55:00Z</dcterms:created>
  <dcterms:modified xsi:type="dcterms:W3CDTF">2025-05-16T15:10:00Z</dcterms:modified>
</cp:coreProperties>
</file>